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4B7" w:rsidRPr="006E74B7" w:rsidRDefault="006E74B7" w:rsidP="006E7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4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технічних та якісних характеристик </w:t>
      </w:r>
    </w:p>
    <w:p w:rsidR="006E74B7" w:rsidRPr="006E74B7" w:rsidRDefault="006E74B7" w:rsidP="006E7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4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предмета закупівлі, розміру бюджетного призначення, очікуваної вартості предмета закупівлі</w:t>
      </w:r>
    </w:p>
    <w:p w:rsidR="006E74B7" w:rsidRPr="006E74B7" w:rsidRDefault="006E74B7" w:rsidP="006E74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E74B7">
        <w:rPr>
          <w:rFonts w:ascii="Times New Roman" w:eastAsia="Times New Roman" w:hAnsi="Times New Roman" w:cs="Times New Roman"/>
          <w:sz w:val="28"/>
          <w:szCs w:val="28"/>
          <w:lang w:eastAsia="ru-RU"/>
        </w:rPr>
        <w:t>(відповідно до пункту 4</w:t>
      </w:r>
      <w:r w:rsidRPr="006E74B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r w:rsidRPr="006E7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постанови Кабінету Міністрів України від 11 жовтня </w:t>
      </w:r>
      <w:r w:rsidRPr="006E74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2016 року № 710 «Про ефективне використання державних коштів»</w:t>
      </w:r>
      <w:r w:rsidRPr="006E74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</w:p>
    <w:p w:rsidR="006E74B7" w:rsidRPr="006E74B7" w:rsidRDefault="006E74B7" w:rsidP="006E74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3210"/>
        <w:gridCol w:w="6689"/>
      </w:tblGrid>
      <w:tr w:rsidR="006E74B7" w:rsidRPr="006E74B7" w:rsidTr="00D046CD">
        <w:trPr>
          <w:trHeight w:hRule="exact" w:val="2903"/>
        </w:trPr>
        <w:tc>
          <w:tcPr>
            <w:tcW w:w="592" w:type="dxa"/>
            <w:shd w:val="clear" w:color="auto" w:fill="auto"/>
          </w:tcPr>
          <w:p w:rsidR="006E74B7" w:rsidRPr="00080CBD" w:rsidRDefault="006E74B7" w:rsidP="006E7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C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:rsidR="006E74B7" w:rsidRPr="00080CBD" w:rsidRDefault="006E74B7" w:rsidP="006E7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0C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 предмета закупівлі</w:t>
            </w:r>
          </w:p>
        </w:tc>
        <w:tc>
          <w:tcPr>
            <w:tcW w:w="6689" w:type="dxa"/>
            <w:shd w:val="clear" w:color="auto" w:fill="auto"/>
          </w:tcPr>
          <w:p w:rsidR="005418C2" w:rsidRPr="005418C2" w:rsidRDefault="005418C2" w:rsidP="005418C2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5418C2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Послуги з доступу в режимі </w:t>
            </w:r>
            <w:proofErr w:type="spellStart"/>
            <w:r w:rsidRPr="005418C2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on-line</w:t>
            </w:r>
            <w:proofErr w:type="spellEnd"/>
            <w:r w:rsidRPr="005418C2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до електронного засобу навчального призначення "Навчально-дидактичний мультимедійний матеріал КРАЇНА МРІЙ. ЗАХИСТ УКРАЇНИ" 10, 11 клас для закладів загальної середньої освіти</w:t>
            </w:r>
          </w:p>
          <w:p w:rsidR="006E74B7" w:rsidRDefault="006E74B7" w:rsidP="006E74B7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080CB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(</w:t>
            </w:r>
            <w:r w:rsidR="005418C2" w:rsidRPr="005418C2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ДК 021:2015: 48190000-6 - Пакети освітнього програмного забезпечення</w:t>
            </w:r>
            <w:r w:rsidRPr="00080CB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) </w:t>
            </w:r>
          </w:p>
          <w:p w:rsidR="00D046CD" w:rsidRDefault="00D046CD" w:rsidP="00D046CD">
            <w:pPr>
              <w:spacing w:line="240" w:lineRule="atLeast"/>
              <w:jc w:val="both"/>
              <w:rPr>
                <w:rFonts w:ascii="Arial" w:hAnsi="Arial" w:cs="Arial"/>
                <w:color w:val="6D6D6D"/>
                <w:sz w:val="21"/>
                <w:szCs w:val="21"/>
              </w:rPr>
            </w:pPr>
            <w:hyperlink r:id="rId4" w:tgtFrame="_blank" w:tooltip="Оголошення на порталі Уповноваженого органу" w:history="1">
              <w:r>
                <w:rPr>
                  <w:rFonts w:ascii="Arial" w:hAnsi="Arial" w:cs="Arial"/>
                  <w:color w:val="000000"/>
                  <w:sz w:val="21"/>
                  <w:szCs w:val="21"/>
                  <w:bdr w:val="none" w:sz="0" w:space="0" w:color="auto" w:frame="1"/>
                </w:rPr>
                <w:br/>
              </w:r>
              <w:r>
                <w:rPr>
                  <w:rStyle w:val="js-apiid"/>
                  <w:rFonts w:ascii="Arial" w:hAnsi="Arial" w:cs="Arial"/>
                  <w:color w:val="000000"/>
                  <w:sz w:val="21"/>
                  <w:szCs w:val="21"/>
                  <w:bdr w:val="none" w:sz="0" w:space="0" w:color="auto" w:frame="1"/>
                </w:rPr>
                <w:t>UA-2025-11-11-013013-a</w:t>
              </w:r>
            </w:hyperlink>
          </w:p>
          <w:p w:rsidR="00D046CD" w:rsidRDefault="00D046CD" w:rsidP="006E74B7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D046CD" w:rsidRPr="00080CBD" w:rsidRDefault="00D046CD" w:rsidP="006E74B7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  <w:p w:rsidR="006E74B7" w:rsidRPr="00080CBD" w:rsidRDefault="006E74B7" w:rsidP="009E599F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Arial" w:eastAsia="Times New Roman" w:hAnsi="Arial" w:cs="Arial"/>
                <w:bCs/>
                <w:kern w:val="32"/>
                <w:sz w:val="28"/>
                <w:szCs w:val="28"/>
                <w:lang w:eastAsia="uk-UA"/>
              </w:rPr>
            </w:pPr>
            <w:r w:rsidRPr="00080CB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(ідентифікатор закупівлі: </w:t>
            </w:r>
            <w:r w:rsidR="005418C2" w:rsidRPr="005418C2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en-US" w:eastAsia="ru-RU"/>
              </w:rPr>
              <w:t>UA-2025-11-11-013013-a</w:t>
            </w:r>
          </w:p>
        </w:tc>
      </w:tr>
      <w:tr w:rsidR="006E74B7" w:rsidRPr="006E74B7" w:rsidTr="006C0261">
        <w:trPr>
          <w:trHeight w:val="2266"/>
        </w:trPr>
        <w:tc>
          <w:tcPr>
            <w:tcW w:w="592" w:type="dxa"/>
            <w:shd w:val="clear" w:color="auto" w:fill="auto"/>
          </w:tcPr>
          <w:p w:rsidR="006E74B7" w:rsidRPr="006E74B7" w:rsidRDefault="006E74B7" w:rsidP="006E7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6E74B7" w:rsidRPr="006E74B7" w:rsidRDefault="006E74B7" w:rsidP="006E7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74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89" w:type="dxa"/>
            <w:shd w:val="clear" w:color="auto" w:fill="auto"/>
          </w:tcPr>
          <w:p w:rsidR="006E74B7" w:rsidRPr="006E74B7" w:rsidRDefault="006E74B7" w:rsidP="006E7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Технічні та якісні характеристики предмета закупівлі визначені відповідно до потреб замовника </w:t>
            </w: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(для належного забезпечення функціональної діяльності закладів освіти, що перебувають на балансі ЦФГНМЗЗОК) з урахуванням вимог законодавства </w:t>
            </w: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та зазначені у тендерній документації.</w:t>
            </w:r>
          </w:p>
        </w:tc>
      </w:tr>
      <w:tr w:rsidR="006E74B7" w:rsidRPr="006E74B7" w:rsidTr="006C0261">
        <w:trPr>
          <w:trHeight w:val="2116"/>
        </w:trPr>
        <w:tc>
          <w:tcPr>
            <w:tcW w:w="592" w:type="dxa"/>
            <w:shd w:val="clear" w:color="auto" w:fill="auto"/>
          </w:tcPr>
          <w:p w:rsidR="006E74B7" w:rsidRPr="006E74B7" w:rsidRDefault="006E74B7" w:rsidP="006E7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:rsidR="006E74B7" w:rsidRPr="006E74B7" w:rsidRDefault="006E74B7" w:rsidP="006E7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74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689" w:type="dxa"/>
            <w:shd w:val="clear" w:color="auto" w:fill="auto"/>
          </w:tcPr>
          <w:p w:rsidR="006E74B7" w:rsidRPr="006E74B7" w:rsidRDefault="006E74B7" w:rsidP="006E7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очікуваної вартості предмета закупівлі здійснювалося за результатом проведення моніторингу </w:t>
            </w:r>
            <w:proofErr w:type="spellStart"/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закупівель</w:t>
            </w:r>
            <w:proofErr w:type="spellEnd"/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аналогічних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послуг</w:t>
            </w: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 попередні роки та 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</w:t>
            </w: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рахуванням потреб </w:t>
            </w: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рік.</w:t>
            </w:r>
          </w:p>
          <w:p w:rsidR="006E74B7" w:rsidRPr="006E74B7" w:rsidRDefault="006E74B7" w:rsidP="00541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Розмір бюджетного призначення визначений відповідно до розрахунку кошторису ЦФГНМЗЗОК на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рік та </w:t>
            </w:r>
            <w:r w:rsidRPr="00456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складає </w:t>
            </w:r>
            <w:r w:rsidR="005418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199 900 грн 00 </w:t>
            </w:r>
            <w:r w:rsidR="009E5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коп.</w:t>
            </w:r>
            <w:r w:rsidRPr="00456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5418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 дев’яносто дев’ять тисяч дев’ятсот</w:t>
            </w:r>
            <w:r w:rsidR="009E5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грн. </w:t>
            </w:r>
            <w:r w:rsidR="005418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="009E5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E5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</w:t>
            </w:r>
            <w:proofErr w:type="spellEnd"/>
            <w:r w:rsidR="009E5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56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</w:tc>
      </w:tr>
    </w:tbl>
    <w:p w:rsidR="00CA0FE1" w:rsidRDefault="00CA0FE1"/>
    <w:sectPr w:rsidR="00CA0F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B18"/>
    <w:rsid w:val="00012B18"/>
    <w:rsid w:val="00080CBD"/>
    <w:rsid w:val="00102576"/>
    <w:rsid w:val="00456981"/>
    <w:rsid w:val="005418C2"/>
    <w:rsid w:val="006E74B7"/>
    <w:rsid w:val="009E599F"/>
    <w:rsid w:val="00BA4FFF"/>
    <w:rsid w:val="00CA0FE1"/>
    <w:rsid w:val="00D0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533CA"/>
  <w15:chartTrackingRefBased/>
  <w15:docId w15:val="{745890C1-3F4C-4678-8DF1-4EBFB673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apiid">
    <w:name w:val="js-apiid"/>
    <w:basedOn w:val="a0"/>
    <w:rsid w:val="00D04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1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5-11-11-013013-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1024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2025-11-12T13:59:00Z</dcterms:created>
  <dcterms:modified xsi:type="dcterms:W3CDTF">2025-11-12T13:59:00Z</dcterms:modified>
</cp:coreProperties>
</file>