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402" w:rsidRPr="00F64402" w:rsidRDefault="00F64402" w:rsidP="00F64402">
      <w:pPr>
        <w:jc w:val="center"/>
        <w:rPr>
          <w:b/>
          <w:lang w:val="ru-RU"/>
        </w:rPr>
      </w:pPr>
    </w:p>
    <w:p w:rsidR="00F64402" w:rsidRPr="00F64402" w:rsidRDefault="00F64402" w:rsidP="00F64402">
      <w:pPr>
        <w:jc w:val="center"/>
        <w:rPr>
          <w:b/>
          <w:lang w:val="ru-RU"/>
        </w:rPr>
      </w:pPr>
    </w:p>
    <w:p w:rsidR="00F64402" w:rsidRPr="00A93A8B" w:rsidRDefault="00F64402" w:rsidP="00F64402">
      <w:pPr>
        <w:jc w:val="center"/>
        <w:rPr>
          <w:b/>
        </w:rPr>
      </w:pPr>
    </w:p>
    <w:p w:rsidR="00F64402" w:rsidRPr="00A93A8B" w:rsidRDefault="00F64402" w:rsidP="00F64402">
      <w:pPr>
        <w:jc w:val="center"/>
        <w:rPr>
          <w:b/>
          <w:sz w:val="28"/>
          <w:szCs w:val="28"/>
        </w:rPr>
      </w:pPr>
      <w:r w:rsidRPr="00A93A8B">
        <w:rPr>
          <w:b/>
          <w:sz w:val="28"/>
          <w:szCs w:val="28"/>
        </w:rPr>
        <w:t xml:space="preserve">Обґрунтування технічних та якісних характеристик </w:t>
      </w:r>
    </w:p>
    <w:p w:rsidR="00F64402" w:rsidRPr="00A93A8B" w:rsidRDefault="00F64402" w:rsidP="00F64402">
      <w:pPr>
        <w:jc w:val="center"/>
        <w:rPr>
          <w:b/>
          <w:sz w:val="28"/>
          <w:szCs w:val="28"/>
        </w:rPr>
      </w:pPr>
      <w:r w:rsidRPr="00A93A8B">
        <w:rPr>
          <w:b/>
          <w:sz w:val="28"/>
          <w:szCs w:val="28"/>
        </w:rPr>
        <w:t>предмета закупівлі, розміру бюджетного призначення, очікуваної вартості предмета закупівлі</w:t>
      </w:r>
    </w:p>
    <w:p w:rsidR="00F64402" w:rsidRPr="007F2DEA" w:rsidRDefault="00F64402" w:rsidP="00F64402">
      <w:pPr>
        <w:contextualSpacing/>
        <w:jc w:val="center"/>
        <w:rPr>
          <w:sz w:val="28"/>
          <w:szCs w:val="28"/>
          <w:lang w:val="ru-RU"/>
        </w:rPr>
      </w:pPr>
      <w:r w:rsidRPr="00A93A8B">
        <w:rPr>
          <w:sz w:val="28"/>
          <w:szCs w:val="28"/>
        </w:rPr>
        <w:t>(відповідно до пункту 4</w:t>
      </w:r>
      <w:r w:rsidRPr="00A93A8B">
        <w:rPr>
          <w:sz w:val="28"/>
          <w:szCs w:val="28"/>
          <w:vertAlign w:val="superscript"/>
        </w:rPr>
        <w:t xml:space="preserve">1 </w:t>
      </w:r>
      <w:r w:rsidRPr="00A93A8B">
        <w:rPr>
          <w:sz w:val="28"/>
          <w:szCs w:val="28"/>
        </w:rPr>
        <w:t xml:space="preserve">постанови Кабінету Міністрів України від 11 жовтня </w:t>
      </w:r>
      <w:r w:rsidRPr="00A93A8B">
        <w:rPr>
          <w:sz w:val="28"/>
          <w:szCs w:val="28"/>
        </w:rPr>
        <w:br/>
      </w:r>
      <w:r w:rsidRPr="007F2DEA">
        <w:rPr>
          <w:sz w:val="28"/>
          <w:szCs w:val="28"/>
        </w:rPr>
        <w:t>2016 року № 710 «Про ефективне використання державних коштів»</w:t>
      </w:r>
      <w:r w:rsidRPr="007F2DEA">
        <w:rPr>
          <w:sz w:val="28"/>
          <w:szCs w:val="28"/>
          <w:lang w:val="ru-RU"/>
        </w:rPr>
        <w:t>)</w:t>
      </w:r>
    </w:p>
    <w:p w:rsidR="00F64402" w:rsidRPr="007F2DEA" w:rsidRDefault="00F64402" w:rsidP="00F64402">
      <w:pPr>
        <w:contextualSpacing/>
        <w:jc w:val="center"/>
        <w:rPr>
          <w:sz w:val="28"/>
          <w:szCs w:val="28"/>
          <w:lang w:val="ru-RU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210"/>
        <w:gridCol w:w="6689"/>
      </w:tblGrid>
      <w:tr w:rsidR="00F64402" w:rsidRPr="007F2DEA" w:rsidTr="00E5234B">
        <w:trPr>
          <w:trHeight w:hRule="exact" w:val="2207"/>
        </w:trPr>
        <w:tc>
          <w:tcPr>
            <w:tcW w:w="592" w:type="dxa"/>
            <w:shd w:val="clear" w:color="auto" w:fill="auto"/>
          </w:tcPr>
          <w:p w:rsidR="00F64402" w:rsidRPr="007F2DEA" w:rsidRDefault="00F64402" w:rsidP="00F51BEE">
            <w:pPr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>1</w:t>
            </w:r>
          </w:p>
        </w:tc>
        <w:tc>
          <w:tcPr>
            <w:tcW w:w="3210" w:type="dxa"/>
            <w:shd w:val="clear" w:color="auto" w:fill="auto"/>
          </w:tcPr>
          <w:p w:rsidR="00F64402" w:rsidRPr="007F2DEA" w:rsidRDefault="00F64402" w:rsidP="00F51BEE">
            <w:pPr>
              <w:rPr>
                <w:b/>
                <w:sz w:val="28"/>
                <w:szCs w:val="28"/>
              </w:rPr>
            </w:pPr>
            <w:r w:rsidRPr="007F2DEA">
              <w:rPr>
                <w:b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00106C" w:rsidRPr="0000106C" w:rsidRDefault="00E5234B" w:rsidP="0000106C">
            <w:pPr>
              <w:shd w:val="clear" w:color="auto" w:fill="FFFFFF"/>
              <w:jc w:val="both"/>
              <w:rPr>
                <w:spacing w:val="-6"/>
                <w:sz w:val="28"/>
                <w:szCs w:val="28"/>
              </w:rPr>
            </w:pPr>
            <w:r w:rsidRPr="00E5234B">
              <w:rPr>
                <w:spacing w:val="-6"/>
                <w:sz w:val="28"/>
                <w:szCs w:val="28"/>
              </w:rPr>
              <w:t>«</w:t>
            </w:r>
            <w:r w:rsidR="00D905A5" w:rsidRPr="00D905A5">
              <w:rPr>
                <w:spacing w:val="-6"/>
                <w:sz w:val="28"/>
                <w:szCs w:val="28"/>
              </w:rPr>
              <w:t xml:space="preserve">Капітальний ремонт підвального приміщення будівлі ЗДО "Вишенька" </w:t>
            </w:r>
            <w:proofErr w:type="spellStart"/>
            <w:r w:rsidR="00D905A5" w:rsidRPr="00D905A5">
              <w:rPr>
                <w:spacing w:val="-6"/>
                <w:sz w:val="28"/>
                <w:szCs w:val="28"/>
              </w:rPr>
              <w:t>Розвадівської</w:t>
            </w:r>
            <w:proofErr w:type="spellEnd"/>
            <w:r w:rsidR="00D905A5" w:rsidRPr="00D905A5">
              <w:rPr>
                <w:spacing w:val="-6"/>
                <w:sz w:val="28"/>
                <w:szCs w:val="28"/>
              </w:rPr>
              <w:t xml:space="preserve"> сільської ради </w:t>
            </w:r>
            <w:proofErr w:type="spellStart"/>
            <w:r w:rsidR="00D905A5" w:rsidRPr="00D905A5">
              <w:rPr>
                <w:spacing w:val="-6"/>
                <w:sz w:val="28"/>
                <w:szCs w:val="28"/>
              </w:rPr>
              <w:t>Стрийського</w:t>
            </w:r>
            <w:proofErr w:type="spellEnd"/>
            <w:r w:rsidR="00D905A5" w:rsidRPr="00D905A5">
              <w:rPr>
                <w:spacing w:val="-6"/>
                <w:sz w:val="28"/>
                <w:szCs w:val="28"/>
              </w:rPr>
              <w:t xml:space="preserve"> району Львівської області з метою укриття</w:t>
            </w:r>
            <w:r w:rsidR="0000106C" w:rsidRPr="0000106C">
              <w:rPr>
                <w:spacing w:val="-6"/>
                <w:sz w:val="28"/>
                <w:szCs w:val="28"/>
              </w:rPr>
              <w:t>"</w:t>
            </w:r>
          </w:p>
          <w:p w:rsidR="00E5234B" w:rsidRDefault="00E5234B" w:rsidP="00F51BE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spacing w:val="-6"/>
                <w:sz w:val="28"/>
                <w:szCs w:val="28"/>
              </w:rPr>
            </w:pPr>
            <w:r w:rsidRPr="00E5234B">
              <w:rPr>
                <w:spacing w:val="-6"/>
                <w:sz w:val="28"/>
                <w:szCs w:val="28"/>
              </w:rPr>
              <w:t xml:space="preserve">(Код ДК 021:2015 – 45453000-7 «Капітальний ремонт і реставрація») </w:t>
            </w:r>
          </w:p>
          <w:p w:rsidR="00F64402" w:rsidRPr="007F2DEA" w:rsidRDefault="00F64402" w:rsidP="00F51BEE">
            <w:pPr>
              <w:keepNext/>
              <w:shd w:val="clear" w:color="auto" w:fill="FFFFFF"/>
              <w:jc w:val="both"/>
              <w:textAlignment w:val="baseline"/>
              <w:outlineLvl w:val="0"/>
              <w:rPr>
                <w:rFonts w:ascii="Arial" w:hAnsi="Arial" w:cs="Arial"/>
                <w:bCs/>
                <w:color w:val="333333"/>
                <w:kern w:val="32"/>
                <w:sz w:val="28"/>
                <w:szCs w:val="28"/>
                <w:lang w:eastAsia="uk-UA"/>
              </w:rPr>
            </w:pPr>
            <w:r>
              <w:rPr>
                <w:spacing w:val="-6"/>
                <w:sz w:val="28"/>
                <w:szCs w:val="28"/>
              </w:rPr>
              <w:t>(ідентифікатор закупівлі:</w:t>
            </w:r>
            <w:r w:rsidRPr="00F64402">
              <w:rPr>
                <w:spacing w:val="-6"/>
                <w:sz w:val="28"/>
                <w:szCs w:val="28"/>
              </w:rPr>
              <w:t xml:space="preserve"> </w:t>
            </w:r>
            <w:r w:rsidR="00D905A5" w:rsidRPr="00D905A5">
              <w:rPr>
                <w:spacing w:val="-6"/>
                <w:sz w:val="28"/>
                <w:szCs w:val="28"/>
              </w:rPr>
              <w:t>UA-2025-03-27-004351-a</w:t>
            </w:r>
            <w:r>
              <w:rPr>
                <w:spacing w:val="-6"/>
                <w:sz w:val="28"/>
                <w:szCs w:val="28"/>
              </w:rPr>
              <w:t>)</w:t>
            </w:r>
          </w:p>
        </w:tc>
      </w:tr>
      <w:tr w:rsidR="00F64402" w:rsidRPr="007F2DEA" w:rsidTr="00F51BEE">
        <w:trPr>
          <w:trHeight w:val="2266"/>
        </w:trPr>
        <w:tc>
          <w:tcPr>
            <w:tcW w:w="592" w:type="dxa"/>
            <w:shd w:val="clear" w:color="auto" w:fill="auto"/>
          </w:tcPr>
          <w:p w:rsidR="00F64402" w:rsidRPr="007F2DEA" w:rsidRDefault="00F64402" w:rsidP="00F51BEE">
            <w:pPr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>2</w:t>
            </w:r>
          </w:p>
        </w:tc>
        <w:tc>
          <w:tcPr>
            <w:tcW w:w="3210" w:type="dxa"/>
            <w:shd w:val="clear" w:color="auto" w:fill="auto"/>
          </w:tcPr>
          <w:p w:rsidR="00F64402" w:rsidRPr="007F2DEA" w:rsidRDefault="00F64402" w:rsidP="00F51BEE">
            <w:pPr>
              <w:rPr>
                <w:b/>
                <w:sz w:val="28"/>
                <w:szCs w:val="28"/>
              </w:rPr>
            </w:pPr>
            <w:r w:rsidRPr="007F2DEA">
              <w:rPr>
                <w:b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689" w:type="dxa"/>
            <w:shd w:val="clear" w:color="auto" w:fill="auto"/>
          </w:tcPr>
          <w:p w:rsidR="00F64402" w:rsidRPr="007F2DEA" w:rsidRDefault="00F64402" w:rsidP="00D905A5">
            <w:pPr>
              <w:jc w:val="both"/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 xml:space="preserve">Технічні та якісні характеристики предмета закупівлі визначені відповідно до потреб замовника </w:t>
            </w:r>
            <w:r w:rsidRPr="00F64402">
              <w:rPr>
                <w:sz w:val="28"/>
                <w:szCs w:val="28"/>
              </w:rPr>
              <w:br/>
            </w:r>
            <w:r w:rsidRPr="007F2DEA">
              <w:rPr>
                <w:sz w:val="28"/>
                <w:szCs w:val="28"/>
              </w:rPr>
              <w:t xml:space="preserve">(для належного забезпечення функціональної діяльності </w:t>
            </w:r>
            <w:r>
              <w:rPr>
                <w:sz w:val="28"/>
                <w:szCs w:val="28"/>
              </w:rPr>
              <w:t>закладів освіти, що перебувають на балансі ЦФГНМЗЗОК</w:t>
            </w:r>
            <w:r w:rsidRPr="007F2DEA">
              <w:rPr>
                <w:sz w:val="28"/>
                <w:szCs w:val="28"/>
              </w:rPr>
              <w:t xml:space="preserve">) з урахуванням вимог законодавства </w:t>
            </w:r>
            <w:r w:rsidRPr="00F64402">
              <w:rPr>
                <w:sz w:val="28"/>
                <w:szCs w:val="28"/>
              </w:rPr>
              <w:br/>
            </w:r>
            <w:r w:rsidRPr="007F2DEA">
              <w:rPr>
                <w:sz w:val="28"/>
                <w:szCs w:val="28"/>
              </w:rPr>
              <w:t>та зазначені у тендерній документації</w:t>
            </w:r>
            <w:r>
              <w:rPr>
                <w:sz w:val="28"/>
                <w:szCs w:val="28"/>
              </w:rPr>
              <w:t>.</w:t>
            </w:r>
            <w:r w:rsidR="0000106C">
              <w:rPr>
                <w:sz w:val="28"/>
                <w:szCs w:val="28"/>
              </w:rPr>
              <w:t xml:space="preserve"> Ремонт здійснюється </w:t>
            </w:r>
            <w:r w:rsidR="00D905A5">
              <w:rPr>
                <w:sz w:val="28"/>
                <w:szCs w:val="28"/>
              </w:rPr>
              <w:t>для забезпечення безперебійного навчання дітей в умовах воєнного стану</w:t>
            </w:r>
          </w:p>
        </w:tc>
      </w:tr>
      <w:tr w:rsidR="00F64402" w:rsidRPr="007F2DEA" w:rsidTr="00F51BEE">
        <w:trPr>
          <w:trHeight w:val="2116"/>
        </w:trPr>
        <w:tc>
          <w:tcPr>
            <w:tcW w:w="592" w:type="dxa"/>
            <w:shd w:val="clear" w:color="auto" w:fill="auto"/>
          </w:tcPr>
          <w:p w:rsidR="00F64402" w:rsidRPr="007F2DEA" w:rsidRDefault="00F64402" w:rsidP="00F51BEE">
            <w:pPr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>3</w:t>
            </w:r>
          </w:p>
        </w:tc>
        <w:tc>
          <w:tcPr>
            <w:tcW w:w="3210" w:type="dxa"/>
            <w:shd w:val="clear" w:color="auto" w:fill="auto"/>
          </w:tcPr>
          <w:p w:rsidR="00F64402" w:rsidRPr="007F2DEA" w:rsidRDefault="00F64402" w:rsidP="00F51BEE">
            <w:pPr>
              <w:rPr>
                <w:b/>
                <w:sz w:val="28"/>
                <w:szCs w:val="28"/>
              </w:rPr>
            </w:pPr>
            <w:r w:rsidRPr="007F2DEA">
              <w:rPr>
                <w:b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6689" w:type="dxa"/>
            <w:shd w:val="clear" w:color="auto" w:fill="auto"/>
          </w:tcPr>
          <w:p w:rsidR="00F64402" w:rsidRPr="007F2DEA" w:rsidRDefault="00F64402" w:rsidP="00F51BEE">
            <w:pPr>
              <w:jc w:val="both"/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 xml:space="preserve">Визначення очікуваної вартості предмета закупівлі здійснювалося за результатом проведення моніторингу </w:t>
            </w:r>
            <w:r>
              <w:rPr>
                <w:sz w:val="28"/>
                <w:szCs w:val="28"/>
              </w:rPr>
              <w:t xml:space="preserve">закупівель аналогічних </w:t>
            </w:r>
            <w:r w:rsidR="00E5234B">
              <w:rPr>
                <w:sz w:val="28"/>
                <w:szCs w:val="28"/>
              </w:rPr>
              <w:t>робіт</w:t>
            </w:r>
            <w:r w:rsidRPr="007F2DEA">
              <w:rPr>
                <w:sz w:val="28"/>
                <w:szCs w:val="28"/>
              </w:rPr>
              <w:br/>
              <w:t>за попередні роки та з</w:t>
            </w:r>
            <w:r>
              <w:rPr>
                <w:sz w:val="28"/>
                <w:szCs w:val="28"/>
              </w:rPr>
              <w:t xml:space="preserve"> у</w:t>
            </w:r>
            <w:r w:rsidRPr="007F2DEA">
              <w:rPr>
                <w:sz w:val="28"/>
                <w:szCs w:val="28"/>
              </w:rPr>
              <w:t xml:space="preserve"> врахуванням потреб </w:t>
            </w:r>
            <w:r>
              <w:rPr>
                <w:sz w:val="28"/>
                <w:szCs w:val="28"/>
              </w:rPr>
              <w:br/>
            </w:r>
            <w:r w:rsidRPr="007F2DEA">
              <w:rPr>
                <w:sz w:val="28"/>
                <w:szCs w:val="28"/>
              </w:rPr>
              <w:t>на 202</w:t>
            </w:r>
            <w:r w:rsidR="00D905A5">
              <w:rPr>
                <w:sz w:val="28"/>
                <w:szCs w:val="28"/>
                <w:lang w:val="ru-RU"/>
              </w:rPr>
              <w:t>5</w:t>
            </w:r>
            <w:r w:rsidRPr="007F2DEA">
              <w:rPr>
                <w:sz w:val="28"/>
                <w:szCs w:val="28"/>
              </w:rPr>
              <w:t xml:space="preserve"> рік</w:t>
            </w:r>
            <w:r w:rsidR="0000106C">
              <w:rPr>
                <w:sz w:val="28"/>
                <w:szCs w:val="28"/>
              </w:rPr>
              <w:t xml:space="preserve">, а також за розрахунками з проектно-кошторисної документації </w:t>
            </w:r>
            <w:r w:rsidRPr="007F2DEA">
              <w:rPr>
                <w:sz w:val="28"/>
                <w:szCs w:val="28"/>
              </w:rPr>
              <w:t>.</w:t>
            </w:r>
          </w:p>
          <w:p w:rsidR="00F64402" w:rsidRPr="007F2DEA" w:rsidRDefault="00F64402" w:rsidP="00D905A5">
            <w:pPr>
              <w:jc w:val="both"/>
              <w:rPr>
                <w:sz w:val="28"/>
                <w:szCs w:val="28"/>
              </w:rPr>
            </w:pPr>
            <w:r w:rsidRPr="007F2DEA">
              <w:rPr>
                <w:sz w:val="28"/>
                <w:szCs w:val="28"/>
              </w:rPr>
              <w:t>Розмір бюджетного призначення визначений відповідно</w:t>
            </w:r>
            <w:r w:rsidRPr="00F64402">
              <w:rPr>
                <w:sz w:val="28"/>
                <w:szCs w:val="28"/>
              </w:rPr>
              <w:t xml:space="preserve"> </w:t>
            </w:r>
            <w:r w:rsidRPr="007F2DEA">
              <w:rPr>
                <w:sz w:val="28"/>
                <w:szCs w:val="28"/>
              </w:rPr>
              <w:t xml:space="preserve">до розрахунку </w:t>
            </w:r>
            <w:r w:rsidR="00A478DF">
              <w:rPr>
                <w:sz w:val="28"/>
                <w:szCs w:val="28"/>
              </w:rPr>
              <w:t>кошторису</w:t>
            </w:r>
            <w:r>
              <w:rPr>
                <w:sz w:val="28"/>
                <w:szCs w:val="28"/>
              </w:rPr>
              <w:t xml:space="preserve"> ЦФГНМЗЗОК</w:t>
            </w:r>
            <w:r w:rsidRPr="007F2DEA">
              <w:rPr>
                <w:sz w:val="28"/>
                <w:szCs w:val="28"/>
              </w:rPr>
              <w:t xml:space="preserve"> на 202</w:t>
            </w:r>
            <w:r w:rsidR="00D905A5">
              <w:rPr>
                <w:sz w:val="28"/>
                <w:szCs w:val="28"/>
              </w:rPr>
              <w:t>5</w:t>
            </w:r>
            <w:r w:rsidRPr="007F2DEA">
              <w:rPr>
                <w:sz w:val="28"/>
                <w:szCs w:val="28"/>
              </w:rPr>
              <w:t xml:space="preserve"> рік та складає </w:t>
            </w:r>
            <w:r w:rsidR="00D905A5" w:rsidRPr="00D905A5">
              <w:rPr>
                <w:sz w:val="28"/>
                <w:szCs w:val="28"/>
              </w:rPr>
              <w:t>18 113 696,00</w:t>
            </w:r>
            <w:r w:rsidR="00D905A5">
              <w:rPr>
                <w:sz w:val="28"/>
                <w:szCs w:val="28"/>
              </w:rPr>
              <w:t xml:space="preserve"> </w:t>
            </w:r>
            <w:r w:rsidRPr="007F2DEA">
              <w:rPr>
                <w:sz w:val="28"/>
                <w:szCs w:val="28"/>
              </w:rPr>
              <w:t>грн (</w:t>
            </w:r>
            <w:r w:rsidR="00D905A5">
              <w:rPr>
                <w:sz w:val="28"/>
                <w:szCs w:val="28"/>
              </w:rPr>
              <w:t xml:space="preserve">вісімнадцять мільйонів сто тринадцять тисяч шістсот </w:t>
            </w:r>
            <w:proofErr w:type="spellStart"/>
            <w:r w:rsidR="00D905A5">
              <w:rPr>
                <w:sz w:val="28"/>
                <w:szCs w:val="28"/>
              </w:rPr>
              <w:t>дев</w:t>
            </w:r>
            <w:proofErr w:type="spellEnd"/>
            <w:r w:rsidR="00D905A5">
              <w:rPr>
                <w:sz w:val="28"/>
                <w:szCs w:val="28"/>
                <w:lang w:val="en-US"/>
              </w:rPr>
              <w:t>’</w:t>
            </w:r>
            <w:proofErr w:type="spellStart"/>
            <w:r w:rsidR="00D905A5">
              <w:rPr>
                <w:sz w:val="28"/>
                <w:szCs w:val="28"/>
              </w:rPr>
              <w:t>яносто</w:t>
            </w:r>
            <w:proofErr w:type="spellEnd"/>
            <w:r w:rsidR="00D905A5">
              <w:rPr>
                <w:sz w:val="28"/>
                <w:szCs w:val="28"/>
              </w:rPr>
              <w:t xml:space="preserve"> шість</w:t>
            </w:r>
            <w:r w:rsidRPr="00F64402">
              <w:rPr>
                <w:sz w:val="28"/>
                <w:szCs w:val="28"/>
              </w:rPr>
              <w:t xml:space="preserve"> </w:t>
            </w:r>
            <w:r w:rsidR="00D905A5">
              <w:rPr>
                <w:sz w:val="28"/>
                <w:szCs w:val="28"/>
              </w:rPr>
              <w:t>гривень 0</w:t>
            </w:r>
            <w:bookmarkStart w:id="0" w:name="_GoBack"/>
            <w:bookmarkEnd w:id="0"/>
            <w:r w:rsidR="00E5234B">
              <w:rPr>
                <w:sz w:val="28"/>
                <w:szCs w:val="28"/>
              </w:rPr>
              <w:t>0</w:t>
            </w:r>
            <w:r w:rsidR="00A478DF">
              <w:rPr>
                <w:sz w:val="28"/>
                <w:szCs w:val="28"/>
              </w:rPr>
              <w:t xml:space="preserve"> копій</w:t>
            </w:r>
            <w:r w:rsidR="00E5234B">
              <w:rPr>
                <w:sz w:val="28"/>
                <w:szCs w:val="28"/>
              </w:rPr>
              <w:t>ок</w:t>
            </w:r>
            <w:r w:rsidRPr="007F2DEA">
              <w:rPr>
                <w:sz w:val="28"/>
                <w:szCs w:val="28"/>
              </w:rPr>
              <w:t>).</w:t>
            </w:r>
          </w:p>
        </w:tc>
      </w:tr>
    </w:tbl>
    <w:p w:rsidR="00F64402" w:rsidRPr="00A93A8B" w:rsidRDefault="00F64402" w:rsidP="00F64402"/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E5234B" w:rsidRDefault="00E5234B" w:rsidP="00E5234B">
      <w:pPr>
        <w:jc w:val="center"/>
        <w:rPr>
          <w:b/>
          <w:sz w:val="28"/>
          <w:szCs w:val="28"/>
        </w:rPr>
      </w:pPr>
    </w:p>
    <w:p w:rsidR="00C35C21" w:rsidRDefault="00C35C21"/>
    <w:sectPr w:rsidR="00C35C2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601"/>
    <w:rsid w:val="0000106C"/>
    <w:rsid w:val="00032601"/>
    <w:rsid w:val="00A478DF"/>
    <w:rsid w:val="00C35C21"/>
    <w:rsid w:val="00D905A5"/>
    <w:rsid w:val="00E5234B"/>
    <w:rsid w:val="00F64402"/>
    <w:rsid w:val="00F82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4726"/>
  <w15:chartTrackingRefBased/>
  <w15:docId w15:val="{BB0C953D-11E6-4D2A-8DCA-E17066D2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0106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06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1013</Words>
  <Characters>578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8</cp:revision>
  <dcterms:created xsi:type="dcterms:W3CDTF">2024-09-27T06:03:00Z</dcterms:created>
  <dcterms:modified xsi:type="dcterms:W3CDTF">2025-03-31T06:46:00Z</dcterms:modified>
</cp:coreProperties>
</file>