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633"/>
      </w:tblGrid>
      <w:tr w:rsidR="00F17EF5" w:rsidRPr="003E64D1" w14:paraId="36C97C6E" w14:textId="77777777" w:rsidTr="00F17EF5">
        <w:tc>
          <w:tcPr>
            <w:tcW w:w="0" w:type="auto"/>
            <w:tcBorders>
              <w:top w:val="single" w:sz="2" w:space="0" w:color="auto"/>
              <w:left w:val="single" w:sz="2" w:space="0" w:color="auto"/>
              <w:bottom w:val="single" w:sz="2" w:space="0" w:color="auto"/>
              <w:right w:val="single" w:sz="2" w:space="0" w:color="auto"/>
            </w:tcBorders>
            <w:hideMark/>
          </w:tcPr>
          <w:p w14:paraId="55EE6C9C" w14:textId="77777777" w:rsidR="00F17EF5" w:rsidRPr="003E64D1" w:rsidRDefault="00F17EF5" w:rsidP="003E64D1">
            <w:pPr>
              <w:shd w:val="clear" w:color="auto" w:fill="FFFFFF" w:themeFill="background1"/>
              <w:spacing w:after="0" w:line="240" w:lineRule="auto"/>
              <w:ind w:left="450" w:right="450"/>
              <w:jc w:val="center"/>
              <w:rPr>
                <w:rFonts w:ascii="Times New Roman" w:eastAsia="Times New Roman" w:hAnsi="Times New Roman" w:cs="Times New Roman"/>
                <w:sz w:val="32"/>
                <w:szCs w:val="32"/>
                <w:lang w:eastAsia="uk-UA"/>
              </w:rPr>
            </w:pPr>
            <w:r w:rsidRPr="003E64D1">
              <w:rPr>
                <w:rFonts w:ascii="Times New Roman" w:eastAsia="Times New Roman" w:hAnsi="Times New Roman" w:cs="Times New Roman"/>
                <w:noProof/>
                <w:sz w:val="32"/>
                <w:szCs w:val="32"/>
                <w:lang w:eastAsia="uk-UA"/>
              </w:rPr>
              <w:drawing>
                <wp:inline distT="0" distB="0" distL="0" distR="0" wp14:anchorId="4111A2B0" wp14:editId="2B2B0748">
                  <wp:extent cx="428625" cy="571500"/>
                  <wp:effectExtent l="0" t="0" r="9525"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 cy="571500"/>
                          </a:xfrm>
                          <a:prstGeom prst="rect">
                            <a:avLst/>
                          </a:prstGeom>
                          <a:noFill/>
                          <a:ln>
                            <a:noFill/>
                          </a:ln>
                        </pic:spPr>
                      </pic:pic>
                    </a:graphicData>
                  </a:graphic>
                </wp:inline>
              </w:drawing>
            </w:r>
          </w:p>
        </w:tc>
      </w:tr>
      <w:tr w:rsidR="00F17EF5" w:rsidRPr="003E64D1" w14:paraId="18F8FE18" w14:textId="77777777" w:rsidTr="00F17EF5">
        <w:tc>
          <w:tcPr>
            <w:tcW w:w="0" w:type="auto"/>
            <w:tcBorders>
              <w:top w:val="single" w:sz="2" w:space="0" w:color="auto"/>
              <w:left w:val="single" w:sz="2" w:space="0" w:color="auto"/>
              <w:bottom w:val="single" w:sz="2" w:space="0" w:color="auto"/>
              <w:right w:val="single" w:sz="2" w:space="0" w:color="auto"/>
            </w:tcBorders>
            <w:hideMark/>
          </w:tcPr>
          <w:p w14:paraId="6AB7670B" w14:textId="77777777" w:rsidR="00F17EF5" w:rsidRPr="003E64D1" w:rsidRDefault="00F17EF5" w:rsidP="003E64D1">
            <w:pPr>
              <w:shd w:val="clear" w:color="auto" w:fill="FFFFFF" w:themeFill="background1"/>
              <w:spacing w:after="0" w:line="240" w:lineRule="auto"/>
              <w:ind w:left="450" w:right="450"/>
              <w:jc w:val="center"/>
              <w:rPr>
                <w:rFonts w:ascii="Times New Roman" w:eastAsia="Times New Roman" w:hAnsi="Times New Roman" w:cs="Times New Roman"/>
                <w:sz w:val="32"/>
                <w:szCs w:val="32"/>
                <w:lang w:eastAsia="uk-UA"/>
              </w:rPr>
            </w:pPr>
            <w:r w:rsidRPr="003E64D1">
              <w:rPr>
                <w:rFonts w:ascii="Times New Roman" w:eastAsia="Times New Roman" w:hAnsi="Times New Roman" w:cs="Times New Roman"/>
                <w:b/>
                <w:bCs/>
                <w:i/>
                <w:iCs/>
                <w:spacing w:val="60"/>
                <w:sz w:val="32"/>
                <w:szCs w:val="32"/>
                <w:lang w:eastAsia="uk-UA"/>
              </w:rPr>
              <w:t>ЗАКОН УКРАЇНИ</w:t>
            </w:r>
          </w:p>
        </w:tc>
      </w:tr>
    </w:tbl>
    <w:p w14:paraId="2338A42E" w14:textId="49FF7692" w:rsidR="00F17EF5" w:rsidRPr="00F17EF5" w:rsidRDefault="00F17EF5" w:rsidP="003E64D1">
      <w:pPr>
        <w:shd w:val="clear" w:color="auto" w:fill="FFFFFF" w:themeFill="background1"/>
        <w:spacing w:after="0" w:line="240" w:lineRule="auto"/>
        <w:ind w:left="450" w:right="450"/>
        <w:jc w:val="center"/>
        <w:rPr>
          <w:rFonts w:ascii="Times New Roman" w:eastAsia="Times New Roman" w:hAnsi="Times New Roman" w:cs="Times New Roman"/>
          <w:color w:val="333333"/>
          <w:sz w:val="24"/>
          <w:szCs w:val="24"/>
          <w:lang w:eastAsia="uk-UA"/>
        </w:rPr>
      </w:pPr>
      <w:bookmarkStart w:id="0" w:name="n3"/>
      <w:bookmarkEnd w:id="0"/>
      <w:r w:rsidRPr="00F17EF5">
        <w:rPr>
          <w:rFonts w:ascii="Times New Roman" w:eastAsia="Times New Roman" w:hAnsi="Times New Roman" w:cs="Times New Roman"/>
          <w:b/>
          <w:bCs/>
          <w:color w:val="333333"/>
          <w:sz w:val="32"/>
          <w:szCs w:val="32"/>
          <w:lang w:eastAsia="uk-UA"/>
        </w:rPr>
        <w:t>Про внесення змін до деяких законів України щодо функціонування інтегрованих інформаційних систем у</w:t>
      </w:r>
      <w:r w:rsidR="003E64D1">
        <w:rPr>
          <w:rFonts w:ascii="Times New Roman" w:eastAsia="Times New Roman" w:hAnsi="Times New Roman" w:cs="Times New Roman"/>
          <w:b/>
          <w:bCs/>
          <w:color w:val="333333"/>
          <w:sz w:val="32"/>
          <w:szCs w:val="32"/>
          <w:lang w:eastAsia="uk-UA"/>
        </w:rPr>
        <w:t xml:space="preserve"> </w:t>
      </w:r>
      <w:r w:rsidRPr="00F17EF5">
        <w:rPr>
          <w:rFonts w:ascii="Times New Roman" w:eastAsia="Times New Roman" w:hAnsi="Times New Roman" w:cs="Times New Roman"/>
          <w:b/>
          <w:bCs/>
          <w:color w:val="333333"/>
          <w:sz w:val="32"/>
          <w:szCs w:val="32"/>
          <w:lang w:eastAsia="uk-UA"/>
        </w:rPr>
        <w:t>сфері освіти</w:t>
      </w:r>
    </w:p>
    <w:p w14:paraId="4EFF3ACC" w14:textId="77777777" w:rsidR="00F17EF5" w:rsidRPr="00F17EF5" w:rsidRDefault="00F17EF5" w:rsidP="003E64D1">
      <w:pPr>
        <w:shd w:val="clear" w:color="auto" w:fill="FFFFFF" w:themeFill="background1"/>
        <w:spacing w:after="0" w:line="240" w:lineRule="auto"/>
        <w:ind w:firstLine="450"/>
        <w:jc w:val="both"/>
        <w:rPr>
          <w:rFonts w:ascii="Times New Roman" w:eastAsia="Times New Roman" w:hAnsi="Times New Roman" w:cs="Times New Roman"/>
          <w:color w:val="333333"/>
          <w:sz w:val="24"/>
          <w:szCs w:val="24"/>
          <w:lang w:eastAsia="uk-UA"/>
        </w:rPr>
      </w:pPr>
      <w:bookmarkStart w:id="1" w:name="n4"/>
      <w:bookmarkEnd w:id="1"/>
      <w:r w:rsidRPr="00F17EF5">
        <w:rPr>
          <w:rFonts w:ascii="Times New Roman" w:eastAsia="Times New Roman" w:hAnsi="Times New Roman" w:cs="Times New Roman"/>
          <w:color w:val="333333"/>
          <w:sz w:val="24"/>
          <w:szCs w:val="24"/>
          <w:lang w:eastAsia="uk-UA"/>
        </w:rPr>
        <w:t>Верховна Рада України </w:t>
      </w:r>
      <w:r w:rsidRPr="00F17EF5">
        <w:rPr>
          <w:rFonts w:ascii="Times New Roman" w:eastAsia="Times New Roman" w:hAnsi="Times New Roman" w:cs="Times New Roman"/>
          <w:b/>
          <w:bCs/>
          <w:color w:val="333333"/>
          <w:spacing w:val="30"/>
          <w:sz w:val="24"/>
          <w:szCs w:val="24"/>
          <w:lang w:eastAsia="uk-UA"/>
        </w:rPr>
        <w:t>постановляє</w:t>
      </w:r>
      <w:r w:rsidRPr="00F17EF5">
        <w:rPr>
          <w:rFonts w:ascii="Times New Roman" w:eastAsia="Times New Roman" w:hAnsi="Times New Roman" w:cs="Times New Roman"/>
          <w:color w:val="333333"/>
          <w:sz w:val="24"/>
          <w:szCs w:val="24"/>
          <w:lang w:eastAsia="uk-UA"/>
        </w:rPr>
        <w:t>:</w:t>
      </w:r>
    </w:p>
    <w:p w14:paraId="307F85E4" w14:textId="77777777" w:rsidR="00F17EF5" w:rsidRPr="00F17EF5" w:rsidRDefault="00F17EF5" w:rsidP="003E64D1">
      <w:pPr>
        <w:shd w:val="clear" w:color="auto" w:fill="FFFFFF" w:themeFill="background1"/>
        <w:spacing w:after="0" w:line="240" w:lineRule="auto"/>
        <w:ind w:firstLine="450"/>
        <w:jc w:val="both"/>
        <w:rPr>
          <w:rFonts w:ascii="Times New Roman" w:eastAsia="Times New Roman" w:hAnsi="Times New Roman" w:cs="Times New Roman"/>
          <w:color w:val="333333"/>
          <w:sz w:val="24"/>
          <w:szCs w:val="24"/>
          <w:lang w:eastAsia="uk-UA"/>
        </w:rPr>
      </w:pPr>
      <w:bookmarkStart w:id="2" w:name="n5"/>
      <w:bookmarkEnd w:id="2"/>
      <w:r w:rsidRPr="00F17EF5">
        <w:rPr>
          <w:rFonts w:ascii="Times New Roman" w:eastAsia="Times New Roman" w:hAnsi="Times New Roman" w:cs="Times New Roman"/>
          <w:color w:val="333333"/>
          <w:sz w:val="24"/>
          <w:szCs w:val="24"/>
          <w:lang w:eastAsia="uk-UA"/>
        </w:rPr>
        <w:t>I. Внести зміни до таких законів України:</w:t>
      </w:r>
    </w:p>
    <w:p w14:paraId="2740573E" w14:textId="77777777" w:rsidR="00F17EF5" w:rsidRPr="00F17EF5" w:rsidRDefault="00F17EF5" w:rsidP="003E64D1">
      <w:pPr>
        <w:shd w:val="clear" w:color="auto" w:fill="FFFFFF" w:themeFill="background1"/>
        <w:spacing w:after="0" w:line="240" w:lineRule="auto"/>
        <w:ind w:firstLine="450"/>
        <w:jc w:val="both"/>
        <w:rPr>
          <w:rFonts w:ascii="Times New Roman" w:eastAsia="Times New Roman" w:hAnsi="Times New Roman" w:cs="Times New Roman"/>
          <w:color w:val="333333"/>
          <w:sz w:val="24"/>
          <w:szCs w:val="24"/>
          <w:lang w:eastAsia="uk-UA"/>
        </w:rPr>
      </w:pPr>
      <w:bookmarkStart w:id="3" w:name="n6"/>
      <w:bookmarkEnd w:id="3"/>
      <w:r w:rsidRPr="00F17EF5">
        <w:rPr>
          <w:rFonts w:ascii="Times New Roman" w:eastAsia="Times New Roman" w:hAnsi="Times New Roman" w:cs="Times New Roman"/>
          <w:color w:val="333333"/>
          <w:sz w:val="24"/>
          <w:szCs w:val="24"/>
          <w:lang w:eastAsia="uk-UA"/>
        </w:rPr>
        <w:t>1. </w:t>
      </w:r>
      <w:hyperlink r:id="rId5" w:anchor="n102" w:tgtFrame="_blank" w:history="1">
        <w:r w:rsidRPr="00F17EF5">
          <w:rPr>
            <w:rFonts w:ascii="Times New Roman" w:eastAsia="Times New Roman" w:hAnsi="Times New Roman" w:cs="Times New Roman"/>
            <w:color w:val="000099"/>
            <w:sz w:val="24"/>
            <w:szCs w:val="24"/>
            <w:u w:val="single"/>
            <w:lang w:eastAsia="uk-UA"/>
          </w:rPr>
          <w:t>Статтю 11</w:t>
        </w:r>
      </w:hyperlink>
      <w:r w:rsidRPr="00F17EF5">
        <w:rPr>
          <w:rFonts w:ascii="Times New Roman" w:eastAsia="Times New Roman" w:hAnsi="Times New Roman" w:cs="Times New Roman"/>
          <w:color w:val="333333"/>
          <w:sz w:val="24"/>
          <w:szCs w:val="24"/>
          <w:lang w:eastAsia="uk-UA"/>
        </w:rPr>
        <w:t>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(Відомості Верховної Ради України, 2013 р., № 51, ст. 716 із наступними змінами) доповнити частиною восьмою такого змісту:</w:t>
      </w:r>
    </w:p>
    <w:p w14:paraId="6A5FB013" w14:textId="77777777" w:rsidR="00F17EF5" w:rsidRPr="00F17EF5" w:rsidRDefault="00F17EF5" w:rsidP="003E64D1">
      <w:pPr>
        <w:shd w:val="clear" w:color="auto" w:fill="FFFFFF" w:themeFill="background1"/>
        <w:spacing w:after="0" w:line="240" w:lineRule="auto"/>
        <w:ind w:firstLine="450"/>
        <w:jc w:val="both"/>
        <w:rPr>
          <w:rFonts w:ascii="Times New Roman" w:eastAsia="Times New Roman" w:hAnsi="Times New Roman" w:cs="Times New Roman"/>
          <w:color w:val="333333"/>
          <w:sz w:val="24"/>
          <w:szCs w:val="24"/>
          <w:lang w:eastAsia="uk-UA"/>
        </w:rPr>
      </w:pPr>
      <w:bookmarkStart w:id="4" w:name="n7"/>
      <w:bookmarkEnd w:id="4"/>
      <w:r w:rsidRPr="00F17EF5">
        <w:rPr>
          <w:rFonts w:ascii="Times New Roman" w:eastAsia="Times New Roman" w:hAnsi="Times New Roman" w:cs="Times New Roman"/>
          <w:color w:val="333333"/>
          <w:sz w:val="24"/>
          <w:szCs w:val="24"/>
          <w:lang w:eastAsia="uk-UA"/>
        </w:rPr>
        <w:t>"8. Для ідентифікації осіб та верифікації інформації про них з Реєстру до Автоматизованого інформаційного комплексу освітнього менеджменту та Єдиної державної електронної бази з питань освіти в режимі електронної інформаційної взаємодії передається така інформація:</w:t>
      </w:r>
    </w:p>
    <w:p w14:paraId="73F2BED6" w14:textId="77777777" w:rsidR="00F17EF5" w:rsidRPr="00F17EF5" w:rsidRDefault="00F17EF5" w:rsidP="003E64D1">
      <w:pPr>
        <w:shd w:val="clear" w:color="auto" w:fill="FFFFFF" w:themeFill="background1"/>
        <w:spacing w:after="0" w:line="240" w:lineRule="auto"/>
        <w:ind w:firstLine="450"/>
        <w:jc w:val="both"/>
        <w:rPr>
          <w:rFonts w:ascii="Times New Roman" w:eastAsia="Times New Roman" w:hAnsi="Times New Roman" w:cs="Times New Roman"/>
          <w:color w:val="333333"/>
          <w:sz w:val="24"/>
          <w:szCs w:val="24"/>
          <w:lang w:eastAsia="uk-UA"/>
        </w:rPr>
      </w:pPr>
      <w:bookmarkStart w:id="5" w:name="n8"/>
      <w:bookmarkEnd w:id="5"/>
      <w:r w:rsidRPr="00F17EF5">
        <w:rPr>
          <w:rFonts w:ascii="Times New Roman" w:eastAsia="Times New Roman" w:hAnsi="Times New Roman" w:cs="Times New Roman"/>
          <w:color w:val="333333"/>
          <w:sz w:val="24"/>
          <w:szCs w:val="24"/>
          <w:lang w:eastAsia="uk-UA"/>
        </w:rPr>
        <w:t>1) ім’я особи;</w:t>
      </w:r>
    </w:p>
    <w:p w14:paraId="42901433" w14:textId="77777777" w:rsidR="00F17EF5" w:rsidRPr="00F17EF5" w:rsidRDefault="00F17EF5" w:rsidP="003E64D1">
      <w:pPr>
        <w:shd w:val="clear" w:color="auto" w:fill="FFFFFF" w:themeFill="background1"/>
        <w:spacing w:after="0" w:line="240" w:lineRule="auto"/>
        <w:ind w:firstLine="450"/>
        <w:jc w:val="both"/>
        <w:rPr>
          <w:rFonts w:ascii="Times New Roman" w:eastAsia="Times New Roman" w:hAnsi="Times New Roman" w:cs="Times New Roman"/>
          <w:color w:val="333333"/>
          <w:sz w:val="24"/>
          <w:szCs w:val="24"/>
          <w:lang w:eastAsia="uk-UA"/>
        </w:rPr>
      </w:pPr>
      <w:bookmarkStart w:id="6" w:name="n9"/>
      <w:bookmarkEnd w:id="6"/>
      <w:r w:rsidRPr="00F17EF5">
        <w:rPr>
          <w:rFonts w:ascii="Times New Roman" w:eastAsia="Times New Roman" w:hAnsi="Times New Roman" w:cs="Times New Roman"/>
          <w:color w:val="333333"/>
          <w:sz w:val="24"/>
          <w:szCs w:val="24"/>
          <w:lang w:eastAsia="uk-UA"/>
        </w:rPr>
        <w:t>2) дата народження/смерті;</w:t>
      </w:r>
    </w:p>
    <w:p w14:paraId="2C63B721" w14:textId="77777777" w:rsidR="00F17EF5" w:rsidRPr="00F17EF5" w:rsidRDefault="00F17EF5" w:rsidP="003E64D1">
      <w:pPr>
        <w:shd w:val="clear" w:color="auto" w:fill="FFFFFF" w:themeFill="background1"/>
        <w:spacing w:after="0" w:line="240" w:lineRule="auto"/>
        <w:ind w:firstLine="450"/>
        <w:jc w:val="both"/>
        <w:rPr>
          <w:rFonts w:ascii="Times New Roman" w:eastAsia="Times New Roman" w:hAnsi="Times New Roman" w:cs="Times New Roman"/>
          <w:color w:val="333333"/>
          <w:sz w:val="24"/>
          <w:szCs w:val="24"/>
          <w:lang w:eastAsia="uk-UA"/>
        </w:rPr>
      </w:pPr>
      <w:bookmarkStart w:id="7" w:name="n10"/>
      <w:bookmarkEnd w:id="7"/>
      <w:r w:rsidRPr="00F17EF5">
        <w:rPr>
          <w:rFonts w:ascii="Times New Roman" w:eastAsia="Times New Roman" w:hAnsi="Times New Roman" w:cs="Times New Roman"/>
          <w:color w:val="333333"/>
          <w:sz w:val="24"/>
          <w:szCs w:val="24"/>
          <w:lang w:eastAsia="uk-UA"/>
        </w:rPr>
        <w:t>3) стать;</w:t>
      </w:r>
    </w:p>
    <w:p w14:paraId="08753539" w14:textId="354AC783" w:rsidR="00F17EF5" w:rsidRPr="00F17EF5" w:rsidRDefault="00F17EF5" w:rsidP="003E64D1">
      <w:pPr>
        <w:shd w:val="clear" w:color="auto" w:fill="FFFFFF" w:themeFill="background1"/>
        <w:spacing w:after="0" w:line="240" w:lineRule="auto"/>
        <w:ind w:firstLine="450"/>
        <w:jc w:val="both"/>
        <w:rPr>
          <w:rFonts w:ascii="Times New Roman" w:eastAsia="Times New Roman" w:hAnsi="Times New Roman" w:cs="Times New Roman"/>
          <w:color w:val="333333"/>
          <w:sz w:val="24"/>
          <w:szCs w:val="24"/>
          <w:lang w:eastAsia="uk-UA"/>
        </w:rPr>
      </w:pPr>
      <w:bookmarkStart w:id="8" w:name="n11"/>
      <w:bookmarkEnd w:id="8"/>
      <w:r w:rsidRPr="00F17EF5">
        <w:rPr>
          <w:rFonts w:ascii="Times New Roman" w:eastAsia="Times New Roman" w:hAnsi="Times New Roman" w:cs="Times New Roman"/>
          <w:color w:val="333333"/>
          <w:sz w:val="24"/>
          <w:szCs w:val="24"/>
          <w:lang w:eastAsia="uk-UA"/>
        </w:rPr>
        <w:t>4)відомості про батьків (</w:t>
      </w:r>
      <w:proofErr w:type="spellStart"/>
      <w:r w:rsidRPr="00F17EF5">
        <w:rPr>
          <w:rFonts w:ascii="Times New Roman" w:eastAsia="Times New Roman" w:hAnsi="Times New Roman" w:cs="Times New Roman"/>
          <w:color w:val="333333"/>
          <w:sz w:val="24"/>
          <w:szCs w:val="24"/>
          <w:lang w:eastAsia="uk-UA"/>
        </w:rPr>
        <w:t>усиновлювачів</w:t>
      </w:r>
      <w:proofErr w:type="spellEnd"/>
      <w:r w:rsidRPr="00F17EF5">
        <w:rPr>
          <w:rFonts w:ascii="Times New Roman" w:eastAsia="Times New Roman" w:hAnsi="Times New Roman" w:cs="Times New Roman"/>
          <w:color w:val="333333"/>
          <w:sz w:val="24"/>
          <w:szCs w:val="24"/>
          <w:lang w:eastAsia="uk-UA"/>
        </w:rPr>
        <w:t>), опікунів, піклувальників та інших представників;</w:t>
      </w:r>
    </w:p>
    <w:p w14:paraId="13878315" w14:textId="77777777" w:rsidR="00F17EF5" w:rsidRPr="00F17EF5" w:rsidRDefault="00F17EF5" w:rsidP="003E64D1">
      <w:pPr>
        <w:shd w:val="clear" w:color="auto" w:fill="FFFFFF" w:themeFill="background1"/>
        <w:spacing w:after="0" w:line="240" w:lineRule="auto"/>
        <w:ind w:firstLine="450"/>
        <w:jc w:val="both"/>
        <w:rPr>
          <w:rFonts w:ascii="Times New Roman" w:eastAsia="Times New Roman" w:hAnsi="Times New Roman" w:cs="Times New Roman"/>
          <w:color w:val="333333"/>
          <w:sz w:val="24"/>
          <w:szCs w:val="24"/>
          <w:lang w:eastAsia="uk-UA"/>
        </w:rPr>
      </w:pPr>
      <w:bookmarkStart w:id="9" w:name="n12"/>
      <w:bookmarkEnd w:id="9"/>
      <w:r w:rsidRPr="00F17EF5">
        <w:rPr>
          <w:rFonts w:ascii="Times New Roman" w:eastAsia="Times New Roman" w:hAnsi="Times New Roman" w:cs="Times New Roman"/>
          <w:color w:val="333333"/>
          <w:sz w:val="24"/>
          <w:szCs w:val="24"/>
          <w:lang w:eastAsia="uk-UA"/>
        </w:rPr>
        <w:t>5) реквізити паспортного документа особи (серія, номер, дата видачі паспорта громадянина України, назва уповноваженого суб’єкта, що видав документ, строк дії (за наявності), а для дитини віком до 14 років, крім іноземців та осіб без громадянства, - серія та номер свідоцтва про народження або реквізити документа про реєстрацію народження, виданого компетентним органом іноземної держави і легалізованого у встановленому порядку, якщо інше не передбачено міжнародним договором України, згода на обов’язковість якого надана Верховною Радою України;</w:t>
      </w:r>
    </w:p>
    <w:p w14:paraId="50BC7905" w14:textId="77777777" w:rsidR="00F17EF5" w:rsidRPr="00F17EF5" w:rsidRDefault="00F17EF5" w:rsidP="003E64D1">
      <w:pPr>
        <w:shd w:val="clear" w:color="auto" w:fill="FFFFFF" w:themeFill="background1"/>
        <w:spacing w:after="0" w:line="240" w:lineRule="auto"/>
        <w:ind w:firstLine="450"/>
        <w:jc w:val="both"/>
        <w:rPr>
          <w:rFonts w:ascii="Times New Roman" w:eastAsia="Times New Roman" w:hAnsi="Times New Roman" w:cs="Times New Roman"/>
          <w:color w:val="333333"/>
          <w:sz w:val="24"/>
          <w:szCs w:val="24"/>
          <w:lang w:eastAsia="uk-UA"/>
        </w:rPr>
      </w:pPr>
      <w:bookmarkStart w:id="10" w:name="n13"/>
      <w:bookmarkEnd w:id="10"/>
      <w:r w:rsidRPr="00F17EF5">
        <w:rPr>
          <w:rFonts w:ascii="Times New Roman" w:eastAsia="Times New Roman" w:hAnsi="Times New Roman" w:cs="Times New Roman"/>
          <w:color w:val="333333"/>
          <w:sz w:val="24"/>
          <w:szCs w:val="24"/>
          <w:lang w:eastAsia="uk-UA"/>
        </w:rPr>
        <w:t>6) реквізити документів, що підтверджують смерть особи або визнання особи померлою чи безвісно відсутньою;</w:t>
      </w:r>
    </w:p>
    <w:p w14:paraId="697B9E17" w14:textId="77777777" w:rsidR="00F17EF5" w:rsidRPr="00F17EF5" w:rsidRDefault="00F17EF5" w:rsidP="003E64D1">
      <w:pPr>
        <w:shd w:val="clear" w:color="auto" w:fill="FFFFFF" w:themeFill="background1"/>
        <w:spacing w:after="0" w:line="240" w:lineRule="auto"/>
        <w:ind w:firstLine="450"/>
        <w:jc w:val="both"/>
        <w:rPr>
          <w:rFonts w:ascii="Times New Roman" w:eastAsia="Times New Roman" w:hAnsi="Times New Roman" w:cs="Times New Roman"/>
          <w:color w:val="333333"/>
          <w:sz w:val="24"/>
          <w:szCs w:val="24"/>
          <w:lang w:eastAsia="uk-UA"/>
        </w:rPr>
      </w:pPr>
      <w:bookmarkStart w:id="11" w:name="n14"/>
      <w:bookmarkEnd w:id="11"/>
      <w:r w:rsidRPr="00F17EF5">
        <w:rPr>
          <w:rFonts w:ascii="Times New Roman" w:eastAsia="Times New Roman" w:hAnsi="Times New Roman" w:cs="Times New Roman"/>
          <w:color w:val="333333"/>
          <w:sz w:val="24"/>
          <w:szCs w:val="24"/>
          <w:lang w:eastAsia="uk-UA"/>
        </w:rPr>
        <w:t>7) інформація про податковий номер (реєстраційний номер облікової картки платника податків з Державного реєстру фізичних осіб - платників податків) (за наявності);</w:t>
      </w:r>
    </w:p>
    <w:p w14:paraId="466CBA10" w14:textId="77777777" w:rsidR="00F17EF5" w:rsidRPr="00F17EF5" w:rsidRDefault="00F17EF5" w:rsidP="003E64D1">
      <w:pPr>
        <w:shd w:val="clear" w:color="auto" w:fill="FFFFFF" w:themeFill="background1"/>
        <w:spacing w:after="0" w:line="240" w:lineRule="auto"/>
        <w:ind w:firstLine="450"/>
        <w:jc w:val="both"/>
        <w:rPr>
          <w:rFonts w:ascii="Times New Roman" w:eastAsia="Times New Roman" w:hAnsi="Times New Roman" w:cs="Times New Roman"/>
          <w:color w:val="333333"/>
          <w:sz w:val="24"/>
          <w:szCs w:val="24"/>
          <w:lang w:eastAsia="uk-UA"/>
        </w:rPr>
      </w:pPr>
      <w:bookmarkStart w:id="12" w:name="n15"/>
      <w:bookmarkEnd w:id="12"/>
      <w:r w:rsidRPr="00F17EF5">
        <w:rPr>
          <w:rFonts w:ascii="Times New Roman" w:eastAsia="Times New Roman" w:hAnsi="Times New Roman" w:cs="Times New Roman"/>
          <w:color w:val="333333"/>
          <w:sz w:val="24"/>
          <w:szCs w:val="24"/>
          <w:lang w:eastAsia="uk-UA"/>
        </w:rPr>
        <w:t>8) відомості про унікальний номер запису в Реєстрі;</w:t>
      </w:r>
    </w:p>
    <w:p w14:paraId="542ACC41" w14:textId="77777777" w:rsidR="00F17EF5" w:rsidRPr="00F17EF5" w:rsidRDefault="00F17EF5" w:rsidP="003E64D1">
      <w:pPr>
        <w:shd w:val="clear" w:color="auto" w:fill="FFFFFF" w:themeFill="background1"/>
        <w:spacing w:after="0" w:line="240" w:lineRule="auto"/>
        <w:ind w:firstLine="450"/>
        <w:jc w:val="both"/>
        <w:rPr>
          <w:rFonts w:ascii="Times New Roman" w:eastAsia="Times New Roman" w:hAnsi="Times New Roman" w:cs="Times New Roman"/>
          <w:color w:val="333333"/>
          <w:sz w:val="24"/>
          <w:szCs w:val="24"/>
          <w:lang w:eastAsia="uk-UA"/>
        </w:rPr>
      </w:pPr>
      <w:bookmarkStart w:id="13" w:name="n16"/>
      <w:bookmarkEnd w:id="13"/>
      <w:r w:rsidRPr="00F17EF5">
        <w:rPr>
          <w:rFonts w:ascii="Times New Roman" w:eastAsia="Times New Roman" w:hAnsi="Times New Roman" w:cs="Times New Roman"/>
          <w:color w:val="333333"/>
          <w:sz w:val="24"/>
          <w:szCs w:val="24"/>
          <w:lang w:eastAsia="uk-UA"/>
        </w:rPr>
        <w:t>9) відомості про зареєстроване або задеклароване місце проживання (перебування) особи, зняття особи з реєстрації місця проживання або про зміну місця проживання (перебування) особи".</w:t>
      </w:r>
    </w:p>
    <w:p w14:paraId="08EACEA8" w14:textId="77777777" w:rsidR="00F17EF5" w:rsidRPr="00F17EF5" w:rsidRDefault="00F17EF5" w:rsidP="003E64D1">
      <w:pPr>
        <w:shd w:val="clear" w:color="auto" w:fill="FFFFFF" w:themeFill="background1"/>
        <w:spacing w:after="0" w:line="240" w:lineRule="auto"/>
        <w:ind w:firstLine="450"/>
        <w:jc w:val="both"/>
        <w:rPr>
          <w:rFonts w:ascii="Times New Roman" w:eastAsia="Times New Roman" w:hAnsi="Times New Roman" w:cs="Times New Roman"/>
          <w:color w:val="333333"/>
          <w:sz w:val="24"/>
          <w:szCs w:val="24"/>
          <w:lang w:eastAsia="uk-UA"/>
        </w:rPr>
      </w:pPr>
      <w:bookmarkStart w:id="14" w:name="n17"/>
      <w:bookmarkEnd w:id="14"/>
      <w:r w:rsidRPr="00F17EF5">
        <w:rPr>
          <w:rFonts w:ascii="Times New Roman" w:eastAsia="Times New Roman" w:hAnsi="Times New Roman" w:cs="Times New Roman"/>
          <w:color w:val="333333"/>
          <w:sz w:val="24"/>
          <w:szCs w:val="24"/>
          <w:lang w:eastAsia="uk-UA"/>
        </w:rPr>
        <w:t>2. У </w:t>
      </w:r>
      <w:hyperlink r:id="rId6" w:tgtFrame="_blank" w:history="1">
        <w:r w:rsidRPr="00F17EF5">
          <w:rPr>
            <w:rFonts w:ascii="Times New Roman" w:eastAsia="Times New Roman" w:hAnsi="Times New Roman" w:cs="Times New Roman"/>
            <w:color w:val="000099"/>
            <w:sz w:val="24"/>
            <w:szCs w:val="24"/>
            <w:u w:val="single"/>
            <w:lang w:eastAsia="uk-UA"/>
          </w:rPr>
          <w:t>Законі України</w:t>
        </w:r>
      </w:hyperlink>
      <w:r w:rsidRPr="00F17EF5">
        <w:rPr>
          <w:rFonts w:ascii="Times New Roman" w:eastAsia="Times New Roman" w:hAnsi="Times New Roman" w:cs="Times New Roman"/>
          <w:color w:val="333333"/>
          <w:sz w:val="24"/>
          <w:szCs w:val="24"/>
          <w:lang w:eastAsia="uk-UA"/>
        </w:rPr>
        <w:t> "Про освіту" (Відомості Верховної Ради України, 2017 р., № 38-39, ст. 380 із наступними змінами):</w:t>
      </w:r>
    </w:p>
    <w:p w14:paraId="3306ABDE" w14:textId="77777777" w:rsidR="00F17EF5" w:rsidRPr="00F17EF5" w:rsidRDefault="00F17EF5" w:rsidP="003E64D1">
      <w:pPr>
        <w:shd w:val="clear" w:color="auto" w:fill="FFFFFF" w:themeFill="background1"/>
        <w:spacing w:after="0" w:line="240" w:lineRule="auto"/>
        <w:ind w:firstLine="450"/>
        <w:jc w:val="both"/>
        <w:rPr>
          <w:rFonts w:ascii="Times New Roman" w:eastAsia="Times New Roman" w:hAnsi="Times New Roman" w:cs="Times New Roman"/>
          <w:color w:val="333333"/>
          <w:sz w:val="24"/>
          <w:szCs w:val="24"/>
          <w:lang w:eastAsia="uk-UA"/>
        </w:rPr>
      </w:pPr>
      <w:bookmarkStart w:id="15" w:name="n18"/>
      <w:bookmarkEnd w:id="15"/>
      <w:r w:rsidRPr="00F17EF5">
        <w:rPr>
          <w:rFonts w:ascii="Times New Roman" w:eastAsia="Times New Roman" w:hAnsi="Times New Roman" w:cs="Times New Roman"/>
          <w:color w:val="333333"/>
          <w:sz w:val="24"/>
          <w:szCs w:val="24"/>
          <w:lang w:eastAsia="uk-UA"/>
        </w:rPr>
        <w:t>1) </w:t>
      </w:r>
      <w:hyperlink r:id="rId7" w:anchor="n741" w:tgtFrame="_blank" w:history="1">
        <w:r w:rsidRPr="00F17EF5">
          <w:rPr>
            <w:rFonts w:ascii="Times New Roman" w:eastAsia="Times New Roman" w:hAnsi="Times New Roman" w:cs="Times New Roman"/>
            <w:color w:val="000099"/>
            <w:sz w:val="24"/>
            <w:szCs w:val="24"/>
            <w:u w:val="single"/>
            <w:lang w:eastAsia="uk-UA"/>
          </w:rPr>
          <w:t>частину першу</w:t>
        </w:r>
      </w:hyperlink>
      <w:r w:rsidRPr="00F17EF5">
        <w:rPr>
          <w:rFonts w:ascii="Times New Roman" w:eastAsia="Times New Roman" w:hAnsi="Times New Roman" w:cs="Times New Roman"/>
          <w:color w:val="333333"/>
          <w:sz w:val="24"/>
          <w:szCs w:val="24"/>
          <w:lang w:eastAsia="uk-UA"/>
        </w:rPr>
        <w:t> статті 53 після абзацу сімнадцятого доповнити новим абзацом такого змісту:</w:t>
      </w:r>
    </w:p>
    <w:p w14:paraId="21FC3D44" w14:textId="77777777" w:rsidR="00F17EF5" w:rsidRPr="00F17EF5" w:rsidRDefault="00F17EF5" w:rsidP="003E64D1">
      <w:pPr>
        <w:shd w:val="clear" w:color="auto" w:fill="FFFFFF" w:themeFill="background1"/>
        <w:spacing w:after="0" w:line="240" w:lineRule="auto"/>
        <w:ind w:firstLine="450"/>
        <w:jc w:val="both"/>
        <w:rPr>
          <w:rFonts w:ascii="Times New Roman" w:eastAsia="Times New Roman" w:hAnsi="Times New Roman" w:cs="Times New Roman"/>
          <w:color w:val="333333"/>
          <w:sz w:val="24"/>
          <w:szCs w:val="24"/>
          <w:lang w:eastAsia="uk-UA"/>
        </w:rPr>
      </w:pPr>
      <w:bookmarkStart w:id="16" w:name="n19"/>
      <w:bookmarkEnd w:id="16"/>
      <w:r w:rsidRPr="00F17EF5">
        <w:rPr>
          <w:rFonts w:ascii="Times New Roman" w:eastAsia="Times New Roman" w:hAnsi="Times New Roman" w:cs="Times New Roman"/>
          <w:color w:val="333333"/>
          <w:sz w:val="24"/>
          <w:szCs w:val="24"/>
          <w:lang w:eastAsia="uk-UA"/>
        </w:rPr>
        <w:t>"самостійну або через своїх законних представників реєстрацію на державних інформаційних ресурсах та державних веб-платформах дистанційного навчання".</w:t>
      </w:r>
    </w:p>
    <w:p w14:paraId="64C71678" w14:textId="77777777" w:rsidR="00F17EF5" w:rsidRPr="00F17EF5" w:rsidRDefault="00F17EF5" w:rsidP="003E64D1">
      <w:pPr>
        <w:shd w:val="clear" w:color="auto" w:fill="FFFFFF" w:themeFill="background1"/>
        <w:spacing w:after="0" w:line="240" w:lineRule="auto"/>
        <w:ind w:firstLine="450"/>
        <w:jc w:val="both"/>
        <w:rPr>
          <w:rFonts w:ascii="Times New Roman" w:eastAsia="Times New Roman" w:hAnsi="Times New Roman" w:cs="Times New Roman"/>
          <w:color w:val="333333"/>
          <w:sz w:val="24"/>
          <w:szCs w:val="24"/>
          <w:lang w:eastAsia="uk-UA"/>
        </w:rPr>
      </w:pPr>
      <w:bookmarkStart w:id="17" w:name="n20"/>
      <w:bookmarkEnd w:id="17"/>
      <w:r w:rsidRPr="00F17EF5">
        <w:rPr>
          <w:rFonts w:ascii="Times New Roman" w:eastAsia="Times New Roman" w:hAnsi="Times New Roman" w:cs="Times New Roman"/>
          <w:color w:val="333333"/>
          <w:sz w:val="24"/>
          <w:szCs w:val="24"/>
          <w:lang w:eastAsia="uk-UA"/>
        </w:rPr>
        <w:t>У зв’язку з цим абзац вісімнадцятий вважати абзацом дев’ятнадцятим;</w:t>
      </w:r>
    </w:p>
    <w:p w14:paraId="44B5DF59" w14:textId="77777777" w:rsidR="00F17EF5" w:rsidRPr="00F17EF5" w:rsidRDefault="00F17EF5" w:rsidP="003E64D1">
      <w:pPr>
        <w:shd w:val="clear" w:color="auto" w:fill="FFFFFF" w:themeFill="background1"/>
        <w:spacing w:after="0" w:line="240" w:lineRule="auto"/>
        <w:ind w:firstLine="450"/>
        <w:jc w:val="both"/>
        <w:rPr>
          <w:rFonts w:ascii="Times New Roman" w:eastAsia="Times New Roman" w:hAnsi="Times New Roman" w:cs="Times New Roman"/>
          <w:color w:val="333333"/>
          <w:sz w:val="24"/>
          <w:szCs w:val="24"/>
          <w:lang w:eastAsia="uk-UA"/>
        </w:rPr>
      </w:pPr>
      <w:bookmarkStart w:id="18" w:name="n21"/>
      <w:bookmarkEnd w:id="18"/>
      <w:r w:rsidRPr="00F17EF5">
        <w:rPr>
          <w:rFonts w:ascii="Times New Roman" w:eastAsia="Times New Roman" w:hAnsi="Times New Roman" w:cs="Times New Roman"/>
          <w:color w:val="333333"/>
          <w:sz w:val="24"/>
          <w:szCs w:val="24"/>
          <w:lang w:eastAsia="uk-UA"/>
        </w:rPr>
        <w:t>2) </w:t>
      </w:r>
      <w:hyperlink r:id="rId8" w:anchor="n1080" w:tgtFrame="_blank" w:history="1">
        <w:r w:rsidRPr="00F17EF5">
          <w:rPr>
            <w:rFonts w:ascii="Times New Roman" w:eastAsia="Times New Roman" w:hAnsi="Times New Roman" w:cs="Times New Roman"/>
            <w:color w:val="000099"/>
            <w:sz w:val="24"/>
            <w:szCs w:val="24"/>
            <w:u w:val="single"/>
            <w:lang w:eastAsia="uk-UA"/>
          </w:rPr>
          <w:t>статтю 74</w:t>
        </w:r>
      </w:hyperlink>
      <w:r w:rsidRPr="00F17EF5">
        <w:rPr>
          <w:rFonts w:ascii="Times New Roman" w:eastAsia="Times New Roman" w:hAnsi="Times New Roman" w:cs="Times New Roman"/>
          <w:color w:val="333333"/>
          <w:sz w:val="24"/>
          <w:szCs w:val="24"/>
          <w:lang w:eastAsia="uk-UA"/>
        </w:rPr>
        <w:t> викласти в такій редакції:</w:t>
      </w:r>
    </w:p>
    <w:p w14:paraId="10462670" w14:textId="77777777" w:rsidR="00F17EF5" w:rsidRPr="00F17EF5" w:rsidRDefault="00F17EF5" w:rsidP="003E64D1">
      <w:pPr>
        <w:shd w:val="clear" w:color="auto" w:fill="FFFFFF" w:themeFill="background1"/>
        <w:spacing w:after="0" w:line="240" w:lineRule="auto"/>
        <w:ind w:firstLine="450"/>
        <w:jc w:val="both"/>
        <w:rPr>
          <w:rFonts w:ascii="Times New Roman" w:eastAsia="Times New Roman" w:hAnsi="Times New Roman" w:cs="Times New Roman"/>
          <w:color w:val="333333"/>
          <w:sz w:val="24"/>
          <w:szCs w:val="24"/>
          <w:lang w:eastAsia="uk-UA"/>
        </w:rPr>
      </w:pPr>
      <w:bookmarkStart w:id="19" w:name="n22"/>
      <w:bookmarkEnd w:id="19"/>
      <w:r w:rsidRPr="00F17EF5">
        <w:rPr>
          <w:rFonts w:ascii="Times New Roman" w:eastAsia="Times New Roman" w:hAnsi="Times New Roman" w:cs="Times New Roman"/>
          <w:color w:val="333333"/>
          <w:sz w:val="24"/>
          <w:szCs w:val="24"/>
          <w:lang w:eastAsia="uk-UA"/>
        </w:rPr>
        <w:t>"</w:t>
      </w:r>
      <w:r w:rsidRPr="00F17EF5">
        <w:rPr>
          <w:rFonts w:ascii="Times New Roman" w:eastAsia="Times New Roman" w:hAnsi="Times New Roman" w:cs="Times New Roman"/>
          <w:b/>
          <w:bCs/>
          <w:color w:val="333333"/>
          <w:sz w:val="24"/>
          <w:szCs w:val="24"/>
          <w:lang w:eastAsia="uk-UA"/>
        </w:rPr>
        <w:t>Стаття 74</w:t>
      </w:r>
      <w:r w:rsidRPr="00F17EF5">
        <w:rPr>
          <w:rFonts w:ascii="Times New Roman" w:eastAsia="Times New Roman" w:hAnsi="Times New Roman" w:cs="Times New Roman"/>
          <w:color w:val="333333"/>
          <w:sz w:val="24"/>
          <w:szCs w:val="24"/>
          <w:lang w:eastAsia="uk-UA"/>
        </w:rPr>
        <w:t>. Єдина державна електронна база з питань освіти</w:t>
      </w:r>
    </w:p>
    <w:p w14:paraId="6E3D46A4" w14:textId="77777777" w:rsidR="00F17EF5" w:rsidRPr="00F17EF5" w:rsidRDefault="00F17EF5" w:rsidP="003E64D1">
      <w:pPr>
        <w:shd w:val="clear" w:color="auto" w:fill="FFFFFF" w:themeFill="background1"/>
        <w:spacing w:after="0" w:line="240" w:lineRule="auto"/>
        <w:ind w:firstLine="450"/>
        <w:jc w:val="both"/>
        <w:rPr>
          <w:rFonts w:ascii="Times New Roman" w:eastAsia="Times New Roman" w:hAnsi="Times New Roman" w:cs="Times New Roman"/>
          <w:color w:val="333333"/>
          <w:sz w:val="24"/>
          <w:szCs w:val="24"/>
          <w:lang w:eastAsia="uk-UA"/>
        </w:rPr>
      </w:pPr>
      <w:bookmarkStart w:id="20" w:name="n23"/>
      <w:bookmarkEnd w:id="20"/>
      <w:r w:rsidRPr="00F17EF5">
        <w:rPr>
          <w:rFonts w:ascii="Times New Roman" w:eastAsia="Times New Roman" w:hAnsi="Times New Roman" w:cs="Times New Roman"/>
          <w:color w:val="333333"/>
          <w:sz w:val="24"/>
          <w:szCs w:val="24"/>
          <w:lang w:eastAsia="uk-UA"/>
        </w:rPr>
        <w:t>1. У системі освіти функціонує інтегрована інформаційна система - Єдина державна електронна база з питань освіти (далі - Електронна база).</w:t>
      </w:r>
    </w:p>
    <w:p w14:paraId="3FCBE502" w14:textId="77777777" w:rsidR="00F17EF5" w:rsidRPr="00F17EF5" w:rsidRDefault="00F17EF5" w:rsidP="003E64D1">
      <w:pPr>
        <w:shd w:val="clear" w:color="auto" w:fill="FFFFFF" w:themeFill="background1"/>
        <w:spacing w:after="0" w:line="240" w:lineRule="auto"/>
        <w:ind w:firstLine="450"/>
        <w:jc w:val="both"/>
        <w:rPr>
          <w:rFonts w:ascii="Times New Roman" w:eastAsia="Times New Roman" w:hAnsi="Times New Roman" w:cs="Times New Roman"/>
          <w:color w:val="333333"/>
          <w:sz w:val="24"/>
          <w:szCs w:val="24"/>
          <w:lang w:eastAsia="uk-UA"/>
        </w:rPr>
      </w:pPr>
      <w:bookmarkStart w:id="21" w:name="n24"/>
      <w:bookmarkEnd w:id="21"/>
      <w:r w:rsidRPr="00F17EF5">
        <w:rPr>
          <w:rFonts w:ascii="Times New Roman" w:eastAsia="Times New Roman" w:hAnsi="Times New Roman" w:cs="Times New Roman"/>
          <w:color w:val="333333"/>
          <w:sz w:val="24"/>
          <w:szCs w:val="24"/>
          <w:lang w:eastAsia="uk-UA"/>
        </w:rPr>
        <w:t>2. Електронна база містить такі складові: Реєстр суб’єктів освітньої діяльності, Реєстр здобувачів освіти, Реєстр документів про освіту, Реєстр сертифікатів зовнішнього незалежного оцінювання, Реєстр студентських (учнівських) квитків, Реєстр педагогічних, науково-педагогічних працівників, Реєстр сертифікатів педагогічних працівників (далі - публічні електронні реєстри у сфері освіти).</w:t>
      </w:r>
    </w:p>
    <w:p w14:paraId="0C1D5911" w14:textId="77777777" w:rsidR="00F17EF5" w:rsidRPr="00F17EF5" w:rsidRDefault="00F17EF5" w:rsidP="003E64D1">
      <w:pPr>
        <w:shd w:val="clear" w:color="auto" w:fill="FFFFFF" w:themeFill="background1"/>
        <w:spacing w:after="0" w:line="240" w:lineRule="auto"/>
        <w:ind w:firstLine="450"/>
        <w:jc w:val="both"/>
        <w:rPr>
          <w:rFonts w:ascii="Times New Roman" w:eastAsia="Times New Roman" w:hAnsi="Times New Roman" w:cs="Times New Roman"/>
          <w:color w:val="333333"/>
          <w:sz w:val="24"/>
          <w:szCs w:val="24"/>
          <w:lang w:eastAsia="uk-UA"/>
        </w:rPr>
      </w:pPr>
      <w:bookmarkStart w:id="22" w:name="n25"/>
      <w:bookmarkEnd w:id="22"/>
      <w:r w:rsidRPr="00F17EF5">
        <w:rPr>
          <w:rFonts w:ascii="Times New Roman" w:eastAsia="Times New Roman" w:hAnsi="Times New Roman" w:cs="Times New Roman"/>
          <w:color w:val="333333"/>
          <w:sz w:val="24"/>
          <w:szCs w:val="24"/>
          <w:lang w:eastAsia="uk-UA"/>
        </w:rPr>
        <w:lastRenderedPageBreak/>
        <w:t>Положення про Єдину державну електронну базу з питань освіти та порядок її ведення затверджуються Кабінетом Міністрів України.</w:t>
      </w:r>
    </w:p>
    <w:p w14:paraId="5CEEA4C2" w14:textId="77777777" w:rsidR="00F17EF5" w:rsidRPr="00F17EF5" w:rsidRDefault="00F17EF5" w:rsidP="003E64D1">
      <w:pPr>
        <w:shd w:val="clear" w:color="auto" w:fill="FFFFFF" w:themeFill="background1"/>
        <w:spacing w:after="0" w:line="240" w:lineRule="auto"/>
        <w:ind w:firstLine="450"/>
        <w:jc w:val="both"/>
        <w:rPr>
          <w:rFonts w:ascii="Times New Roman" w:eastAsia="Times New Roman" w:hAnsi="Times New Roman" w:cs="Times New Roman"/>
          <w:color w:val="333333"/>
          <w:sz w:val="24"/>
          <w:szCs w:val="24"/>
          <w:lang w:eastAsia="uk-UA"/>
        </w:rPr>
      </w:pPr>
      <w:bookmarkStart w:id="23" w:name="n26"/>
      <w:bookmarkEnd w:id="23"/>
      <w:r w:rsidRPr="00F17EF5">
        <w:rPr>
          <w:rFonts w:ascii="Times New Roman" w:eastAsia="Times New Roman" w:hAnsi="Times New Roman" w:cs="Times New Roman"/>
          <w:color w:val="333333"/>
          <w:sz w:val="24"/>
          <w:szCs w:val="24"/>
          <w:lang w:eastAsia="uk-UA"/>
        </w:rPr>
        <w:t>3. Інформація, що міститься в Електронній базі, крім інформації з обмеженим доступом, є відкритою, у тому числі у форматі відкритих даних, та з урахуванням потреб осіб з порушенням зору. Особа має повний безоплатний доступ до всіх відомостей про себе, що містяться в Електронній базі.</w:t>
      </w:r>
    </w:p>
    <w:p w14:paraId="4A33A089" w14:textId="77777777" w:rsidR="00F17EF5" w:rsidRPr="00F17EF5" w:rsidRDefault="00F17EF5" w:rsidP="003E64D1">
      <w:pPr>
        <w:shd w:val="clear" w:color="auto" w:fill="FFFFFF" w:themeFill="background1"/>
        <w:spacing w:after="0" w:line="240" w:lineRule="auto"/>
        <w:ind w:firstLine="450"/>
        <w:jc w:val="both"/>
        <w:rPr>
          <w:rFonts w:ascii="Times New Roman" w:eastAsia="Times New Roman" w:hAnsi="Times New Roman" w:cs="Times New Roman"/>
          <w:color w:val="333333"/>
          <w:sz w:val="24"/>
          <w:szCs w:val="24"/>
          <w:lang w:eastAsia="uk-UA"/>
        </w:rPr>
      </w:pPr>
      <w:bookmarkStart w:id="24" w:name="n27"/>
      <w:bookmarkEnd w:id="24"/>
      <w:r w:rsidRPr="00F17EF5">
        <w:rPr>
          <w:rFonts w:ascii="Times New Roman" w:eastAsia="Times New Roman" w:hAnsi="Times New Roman" w:cs="Times New Roman"/>
          <w:color w:val="333333"/>
          <w:sz w:val="24"/>
          <w:szCs w:val="24"/>
          <w:lang w:eastAsia="uk-UA"/>
        </w:rPr>
        <w:t>4. Доступ осіб до інформації, що міститься в Електронній базі, здійснюється через:</w:t>
      </w:r>
    </w:p>
    <w:p w14:paraId="39A27D7D" w14:textId="77777777" w:rsidR="00F17EF5" w:rsidRPr="00F17EF5" w:rsidRDefault="00F17EF5" w:rsidP="003E64D1">
      <w:pPr>
        <w:shd w:val="clear" w:color="auto" w:fill="FFFFFF" w:themeFill="background1"/>
        <w:spacing w:after="0" w:line="240" w:lineRule="auto"/>
        <w:ind w:firstLine="450"/>
        <w:jc w:val="both"/>
        <w:rPr>
          <w:rFonts w:ascii="Times New Roman" w:eastAsia="Times New Roman" w:hAnsi="Times New Roman" w:cs="Times New Roman"/>
          <w:color w:val="333333"/>
          <w:sz w:val="24"/>
          <w:szCs w:val="24"/>
          <w:lang w:eastAsia="uk-UA"/>
        </w:rPr>
      </w:pPr>
      <w:bookmarkStart w:id="25" w:name="n28"/>
      <w:bookmarkEnd w:id="25"/>
      <w:r w:rsidRPr="00F17EF5">
        <w:rPr>
          <w:rFonts w:ascii="Times New Roman" w:eastAsia="Times New Roman" w:hAnsi="Times New Roman" w:cs="Times New Roman"/>
          <w:color w:val="333333"/>
          <w:sz w:val="24"/>
          <w:szCs w:val="24"/>
          <w:lang w:eastAsia="uk-UA"/>
        </w:rPr>
        <w:t>офіційні веб-сайти держателя Електронної бази та адміністратора Електронної бази;</w:t>
      </w:r>
    </w:p>
    <w:p w14:paraId="29B4F675" w14:textId="77777777" w:rsidR="00F17EF5" w:rsidRPr="00F17EF5" w:rsidRDefault="00F17EF5" w:rsidP="003E64D1">
      <w:pPr>
        <w:shd w:val="clear" w:color="auto" w:fill="FFFFFF" w:themeFill="background1"/>
        <w:spacing w:after="0" w:line="240" w:lineRule="auto"/>
        <w:ind w:firstLine="450"/>
        <w:jc w:val="both"/>
        <w:rPr>
          <w:rFonts w:ascii="Times New Roman" w:eastAsia="Times New Roman" w:hAnsi="Times New Roman" w:cs="Times New Roman"/>
          <w:color w:val="333333"/>
          <w:sz w:val="24"/>
          <w:szCs w:val="24"/>
          <w:lang w:eastAsia="uk-UA"/>
        </w:rPr>
      </w:pPr>
      <w:bookmarkStart w:id="26" w:name="n29"/>
      <w:bookmarkEnd w:id="26"/>
      <w:r w:rsidRPr="00F17EF5">
        <w:rPr>
          <w:rFonts w:ascii="Times New Roman" w:eastAsia="Times New Roman" w:hAnsi="Times New Roman" w:cs="Times New Roman"/>
          <w:color w:val="333333"/>
          <w:sz w:val="24"/>
          <w:szCs w:val="24"/>
          <w:lang w:eastAsia="uk-UA"/>
        </w:rPr>
        <w:t>Єдиний державний веб-портал електронних послуг.</w:t>
      </w:r>
    </w:p>
    <w:p w14:paraId="1E5FBC60" w14:textId="77777777" w:rsidR="00F17EF5" w:rsidRPr="00F17EF5" w:rsidRDefault="00F17EF5" w:rsidP="003E64D1">
      <w:pPr>
        <w:shd w:val="clear" w:color="auto" w:fill="FFFFFF" w:themeFill="background1"/>
        <w:spacing w:after="0" w:line="240" w:lineRule="auto"/>
        <w:ind w:firstLine="450"/>
        <w:jc w:val="both"/>
        <w:rPr>
          <w:rFonts w:ascii="Times New Roman" w:eastAsia="Times New Roman" w:hAnsi="Times New Roman" w:cs="Times New Roman"/>
          <w:color w:val="333333"/>
          <w:sz w:val="24"/>
          <w:szCs w:val="24"/>
          <w:lang w:eastAsia="uk-UA"/>
        </w:rPr>
      </w:pPr>
      <w:bookmarkStart w:id="27" w:name="n30"/>
      <w:bookmarkEnd w:id="27"/>
      <w:r w:rsidRPr="00F17EF5">
        <w:rPr>
          <w:rFonts w:ascii="Times New Roman" w:eastAsia="Times New Roman" w:hAnsi="Times New Roman" w:cs="Times New Roman"/>
          <w:color w:val="333333"/>
          <w:sz w:val="24"/>
          <w:szCs w:val="24"/>
          <w:lang w:eastAsia="uk-UA"/>
        </w:rPr>
        <w:t>5. Держателем Електронної бази та публічних електронних реєстрів у сфері освіти (далі - держатель Електронної бази) є центральний орган виконавчої влади у сфері освіти і науки, що здійснює організаційні заходи, пов’язані із забезпеченням функціонування Електронної бази та її складових.</w:t>
      </w:r>
    </w:p>
    <w:p w14:paraId="59CA687E" w14:textId="77777777" w:rsidR="00F17EF5" w:rsidRPr="00F17EF5" w:rsidRDefault="00F17EF5" w:rsidP="003E64D1">
      <w:pPr>
        <w:shd w:val="clear" w:color="auto" w:fill="FFFFFF" w:themeFill="background1"/>
        <w:spacing w:after="0" w:line="240" w:lineRule="auto"/>
        <w:ind w:firstLine="450"/>
        <w:jc w:val="both"/>
        <w:rPr>
          <w:rFonts w:ascii="Times New Roman" w:eastAsia="Times New Roman" w:hAnsi="Times New Roman" w:cs="Times New Roman"/>
          <w:color w:val="333333"/>
          <w:sz w:val="24"/>
          <w:szCs w:val="24"/>
          <w:lang w:eastAsia="uk-UA"/>
        </w:rPr>
      </w:pPr>
      <w:bookmarkStart w:id="28" w:name="n31"/>
      <w:bookmarkEnd w:id="28"/>
      <w:r w:rsidRPr="00F17EF5">
        <w:rPr>
          <w:rFonts w:ascii="Times New Roman" w:eastAsia="Times New Roman" w:hAnsi="Times New Roman" w:cs="Times New Roman"/>
          <w:color w:val="333333"/>
          <w:sz w:val="24"/>
          <w:szCs w:val="24"/>
          <w:lang w:eastAsia="uk-UA"/>
        </w:rPr>
        <w:t>Власником Електронної бази є держава в особі центрального органу виконавчої влади у сфері освіти і науки.</w:t>
      </w:r>
    </w:p>
    <w:p w14:paraId="45179DC3" w14:textId="77777777" w:rsidR="00F17EF5" w:rsidRPr="00F17EF5" w:rsidRDefault="00F17EF5" w:rsidP="003E64D1">
      <w:pPr>
        <w:shd w:val="clear" w:color="auto" w:fill="FFFFFF" w:themeFill="background1"/>
        <w:spacing w:after="0" w:line="240" w:lineRule="auto"/>
        <w:ind w:firstLine="450"/>
        <w:jc w:val="both"/>
        <w:rPr>
          <w:rFonts w:ascii="Times New Roman" w:eastAsia="Times New Roman" w:hAnsi="Times New Roman" w:cs="Times New Roman"/>
          <w:color w:val="333333"/>
          <w:sz w:val="24"/>
          <w:szCs w:val="24"/>
          <w:lang w:eastAsia="uk-UA"/>
        </w:rPr>
      </w:pPr>
      <w:bookmarkStart w:id="29" w:name="n32"/>
      <w:bookmarkEnd w:id="29"/>
      <w:r w:rsidRPr="00F17EF5">
        <w:rPr>
          <w:rFonts w:ascii="Times New Roman" w:eastAsia="Times New Roman" w:hAnsi="Times New Roman" w:cs="Times New Roman"/>
          <w:color w:val="333333"/>
          <w:sz w:val="24"/>
          <w:szCs w:val="24"/>
          <w:lang w:eastAsia="uk-UA"/>
        </w:rPr>
        <w:t>Адміністратором Електронної бази та публічних електронних реєстрів у сфері освіти (далі - адміністратор Електронної бази) є визначена Кабінетом Міністрів України юридична особа, що належить до сфери управління центрального органу виконавчої влади у сфері освіти і науки.</w:t>
      </w:r>
    </w:p>
    <w:p w14:paraId="360C2293" w14:textId="77777777" w:rsidR="00F17EF5" w:rsidRPr="00F17EF5" w:rsidRDefault="00F17EF5" w:rsidP="003E64D1">
      <w:pPr>
        <w:shd w:val="clear" w:color="auto" w:fill="FFFFFF" w:themeFill="background1"/>
        <w:spacing w:after="0" w:line="240" w:lineRule="auto"/>
        <w:ind w:firstLine="450"/>
        <w:jc w:val="both"/>
        <w:rPr>
          <w:rFonts w:ascii="Times New Roman" w:eastAsia="Times New Roman" w:hAnsi="Times New Roman" w:cs="Times New Roman"/>
          <w:color w:val="333333"/>
          <w:sz w:val="24"/>
          <w:szCs w:val="24"/>
          <w:lang w:eastAsia="uk-UA"/>
        </w:rPr>
      </w:pPr>
      <w:bookmarkStart w:id="30" w:name="n33"/>
      <w:bookmarkEnd w:id="30"/>
      <w:r w:rsidRPr="00F17EF5">
        <w:rPr>
          <w:rFonts w:ascii="Times New Roman" w:eastAsia="Times New Roman" w:hAnsi="Times New Roman" w:cs="Times New Roman"/>
          <w:color w:val="333333"/>
          <w:sz w:val="24"/>
          <w:szCs w:val="24"/>
          <w:lang w:eastAsia="uk-UA"/>
        </w:rPr>
        <w:t>Адміністратор Електронної бази:</w:t>
      </w:r>
    </w:p>
    <w:p w14:paraId="0A9727FD" w14:textId="77777777" w:rsidR="00F17EF5" w:rsidRPr="00F17EF5" w:rsidRDefault="00F17EF5" w:rsidP="003E64D1">
      <w:pPr>
        <w:shd w:val="clear" w:color="auto" w:fill="FFFFFF" w:themeFill="background1"/>
        <w:spacing w:after="0" w:line="240" w:lineRule="auto"/>
        <w:ind w:firstLine="450"/>
        <w:jc w:val="both"/>
        <w:rPr>
          <w:rFonts w:ascii="Times New Roman" w:eastAsia="Times New Roman" w:hAnsi="Times New Roman" w:cs="Times New Roman"/>
          <w:color w:val="333333"/>
          <w:sz w:val="24"/>
          <w:szCs w:val="24"/>
          <w:lang w:eastAsia="uk-UA"/>
        </w:rPr>
      </w:pPr>
      <w:bookmarkStart w:id="31" w:name="n34"/>
      <w:bookmarkEnd w:id="31"/>
      <w:r w:rsidRPr="00F17EF5">
        <w:rPr>
          <w:rFonts w:ascii="Times New Roman" w:eastAsia="Times New Roman" w:hAnsi="Times New Roman" w:cs="Times New Roman"/>
          <w:color w:val="333333"/>
          <w:sz w:val="24"/>
          <w:szCs w:val="24"/>
          <w:lang w:eastAsia="uk-UA"/>
        </w:rPr>
        <w:t>здійснює заходи із створення та супроводження програмного забезпечення Електронної бази;</w:t>
      </w:r>
    </w:p>
    <w:p w14:paraId="63E5CC6E" w14:textId="77777777" w:rsidR="00F17EF5" w:rsidRPr="00F17EF5" w:rsidRDefault="00F17EF5" w:rsidP="003E64D1">
      <w:pPr>
        <w:shd w:val="clear" w:color="auto" w:fill="FFFFFF" w:themeFill="background1"/>
        <w:spacing w:after="0" w:line="240" w:lineRule="auto"/>
        <w:ind w:firstLine="450"/>
        <w:jc w:val="both"/>
        <w:rPr>
          <w:rFonts w:ascii="Times New Roman" w:eastAsia="Times New Roman" w:hAnsi="Times New Roman" w:cs="Times New Roman"/>
          <w:color w:val="333333"/>
          <w:sz w:val="24"/>
          <w:szCs w:val="24"/>
          <w:lang w:eastAsia="uk-UA"/>
        </w:rPr>
      </w:pPr>
      <w:bookmarkStart w:id="32" w:name="n35"/>
      <w:bookmarkEnd w:id="32"/>
      <w:r w:rsidRPr="00F17EF5">
        <w:rPr>
          <w:rFonts w:ascii="Times New Roman" w:eastAsia="Times New Roman" w:hAnsi="Times New Roman" w:cs="Times New Roman"/>
          <w:color w:val="333333"/>
          <w:sz w:val="24"/>
          <w:szCs w:val="24"/>
          <w:lang w:eastAsia="uk-UA"/>
        </w:rPr>
        <w:t>відповідає за технічне і технологічне забезпечення Електронної бази, збереження та захист інформації (даних), що містяться в Електронній базі;</w:t>
      </w:r>
    </w:p>
    <w:p w14:paraId="01E088A8" w14:textId="77777777" w:rsidR="00F17EF5" w:rsidRPr="00F17EF5" w:rsidRDefault="00F17EF5" w:rsidP="003E64D1">
      <w:pPr>
        <w:shd w:val="clear" w:color="auto" w:fill="FFFFFF" w:themeFill="background1"/>
        <w:spacing w:after="0" w:line="240" w:lineRule="auto"/>
        <w:ind w:firstLine="450"/>
        <w:jc w:val="both"/>
        <w:rPr>
          <w:rFonts w:ascii="Times New Roman" w:eastAsia="Times New Roman" w:hAnsi="Times New Roman" w:cs="Times New Roman"/>
          <w:color w:val="333333"/>
          <w:sz w:val="24"/>
          <w:szCs w:val="24"/>
          <w:lang w:eastAsia="uk-UA"/>
        </w:rPr>
      </w:pPr>
      <w:bookmarkStart w:id="33" w:name="n36"/>
      <w:bookmarkEnd w:id="33"/>
      <w:r w:rsidRPr="00F17EF5">
        <w:rPr>
          <w:rFonts w:ascii="Times New Roman" w:eastAsia="Times New Roman" w:hAnsi="Times New Roman" w:cs="Times New Roman"/>
          <w:color w:val="333333"/>
          <w:sz w:val="24"/>
          <w:szCs w:val="24"/>
          <w:lang w:eastAsia="uk-UA"/>
        </w:rPr>
        <w:t>забезпечує надання та анулювання доступу до Електронної бази;</w:t>
      </w:r>
    </w:p>
    <w:p w14:paraId="1DE74FB4" w14:textId="77777777" w:rsidR="00F17EF5" w:rsidRPr="00F17EF5" w:rsidRDefault="00F17EF5" w:rsidP="003E64D1">
      <w:pPr>
        <w:shd w:val="clear" w:color="auto" w:fill="FFFFFF" w:themeFill="background1"/>
        <w:spacing w:after="0" w:line="240" w:lineRule="auto"/>
        <w:ind w:firstLine="450"/>
        <w:jc w:val="both"/>
        <w:rPr>
          <w:rFonts w:ascii="Times New Roman" w:eastAsia="Times New Roman" w:hAnsi="Times New Roman" w:cs="Times New Roman"/>
          <w:color w:val="333333"/>
          <w:sz w:val="24"/>
          <w:szCs w:val="24"/>
          <w:lang w:eastAsia="uk-UA"/>
        </w:rPr>
      </w:pPr>
      <w:bookmarkStart w:id="34" w:name="n37"/>
      <w:bookmarkEnd w:id="34"/>
      <w:r w:rsidRPr="00F17EF5">
        <w:rPr>
          <w:rFonts w:ascii="Times New Roman" w:eastAsia="Times New Roman" w:hAnsi="Times New Roman" w:cs="Times New Roman"/>
          <w:color w:val="333333"/>
          <w:sz w:val="24"/>
          <w:szCs w:val="24"/>
          <w:lang w:eastAsia="uk-UA"/>
        </w:rPr>
        <w:t>проводить навчання для роботи з Електронною базою;</w:t>
      </w:r>
    </w:p>
    <w:p w14:paraId="4DE9687C" w14:textId="77777777" w:rsidR="00F17EF5" w:rsidRPr="00F17EF5" w:rsidRDefault="00F17EF5" w:rsidP="003E64D1">
      <w:pPr>
        <w:shd w:val="clear" w:color="auto" w:fill="FFFFFF" w:themeFill="background1"/>
        <w:spacing w:after="0" w:line="240" w:lineRule="auto"/>
        <w:ind w:firstLine="450"/>
        <w:jc w:val="both"/>
        <w:rPr>
          <w:rFonts w:ascii="Times New Roman" w:eastAsia="Times New Roman" w:hAnsi="Times New Roman" w:cs="Times New Roman"/>
          <w:color w:val="333333"/>
          <w:sz w:val="24"/>
          <w:szCs w:val="24"/>
          <w:lang w:eastAsia="uk-UA"/>
        </w:rPr>
      </w:pPr>
      <w:bookmarkStart w:id="35" w:name="n38"/>
      <w:bookmarkEnd w:id="35"/>
      <w:r w:rsidRPr="00F17EF5">
        <w:rPr>
          <w:rFonts w:ascii="Times New Roman" w:eastAsia="Times New Roman" w:hAnsi="Times New Roman" w:cs="Times New Roman"/>
          <w:color w:val="333333"/>
          <w:sz w:val="24"/>
          <w:szCs w:val="24"/>
          <w:lang w:eastAsia="uk-UA"/>
        </w:rPr>
        <w:t>здійснює інші заходи, передбачені законом.</w:t>
      </w:r>
    </w:p>
    <w:p w14:paraId="0E5A4174" w14:textId="77777777" w:rsidR="00F17EF5" w:rsidRPr="00F17EF5" w:rsidRDefault="00F17EF5" w:rsidP="003E64D1">
      <w:pPr>
        <w:shd w:val="clear" w:color="auto" w:fill="FFFFFF" w:themeFill="background1"/>
        <w:spacing w:after="0" w:line="240" w:lineRule="auto"/>
        <w:ind w:firstLine="450"/>
        <w:jc w:val="both"/>
        <w:rPr>
          <w:rFonts w:ascii="Times New Roman" w:eastAsia="Times New Roman" w:hAnsi="Times New Roman" w:cs="Times New Roman"/>
          <w:color w:val="333333"/>
          <w:sz w:val="24"/>
          <w:szCs w:val="24"/>
          <w:lang w:eastAsia="uk-UA"/>
        </w:rPr>
      </w:pPr>
      <w:bookmarkStart w:id="36" w:name="n39"/>
      <w:bookmarkEnd w:id="36"/>
      <w:r w:rsidRPr="00F17EF5">
        <w:rPr>
          <w:rFonts w:ascii="Times New Roman" w:eastAsia="Times New Roman" w:hAnsi="Times New Roman" w:cs="Times New Roman"/>
          <w:color w:val="333333"/>
          <w:sz w:val="24"/>
          <w:szCs w:val="24"/>
          <w:lang w:eastAsia="uk-UA"/>
        </w:rPr>
        <w:t>Створення, ведення та адміністрування Електронної бази та публічних електронних реєстрів у сфері освіти здійснюються відповідно до цього Закону та законів України </w:t>
      </w:r>
      <w:hyperlink r:id="rId9" w:tgtFrame="_blank" w:history="1">
        <w:r w:rsidRPr="00F17EF5">
          <w:rPr>
            <w:rFonts w:ascii="Times New Roman" w:eastAsia="Times New Roman" w:hAnsi="Times New Roman" w:cs="Times New Roman"/>
            <w:color w:val="000099"/>
            <w:sz w:val="24"/>
            <w:szCs w:val="24"/>
            <w:u w:val="single"/>
            <w:lang w:eastAsia="uk-UA"/>
          </w:rPr>
          <w:t>"Про захист інформації в інформаційно-комунікаційних системах"</w:t>
        </w:r>
      </w:hyperlink>
      <w:r w:rsidRPr="00F17EF5">
        <w:rPr>
          <w:rFonts w:ascii="Times New Roman" w:eastAsia="Times New Roman" w:hAnsi="Times New Roman" w:cs="Times New Roman"/>
          <w:color w:val="333333"/>
          <w:sz w:val="24"/>
          <w:szCs w:val="24"/>
          <w:lang w:eastAsia="uk-UA"/>
        </w:rPr>
        <w:t>, </w:t>
      </w:r>
      <w:hyperlink r:id="rId10" w:tgtFrame="_blank" w:history="1">
        <w:r w:rsidRPr="00F17EF5">
          <w:rPr>
            <w:rFonts w:ascii="Times New Roman" w:eastAsia="Times New Roman" w:hAnsi="Times New Roman" w:cs="Times New Roman"/>
            <w:color w:val="000099"/>
            <w:sz w:val="24"/>
            <w:szCs w:val="24"/>
            <w:u w:val="single"/>
            <w:lang w:eastAsia="uk-UA"/>
          </w:rPr>
          <w:t>"Про захист персональних даних"</w:t>
        </w:r>
      </w:hyperlink>
      <w:r w:rsidRPr="00F17EF5">
        <w:rPr>
          <w:rFonts w:ascii="Times New Roman" w:eastAsia="Times New Roman" w:hAnsi="Times New Roman" w:cs="Times New Roman"/>
          <w:color w:val="333333"/>
          <w:sz w:val="24"/>
          <w:szCs w:val="24"/>
          <w:lang w:eastAsia="uk-UA"/>
        </w:rPr>
        <w:t>, </w:t>
      </w:r>
      <w:hyperlink r:id="rId11" w:tgtFrame="_blank" w:history="1">
        <w:r w:rsidRPr="00F17EF5">
          <w:rPr>
            <w:rFonts w:ascii="Times New Roman" w:eastAsia="Times New Roman" w:hAnsi="Times New Roman" w:cs="Times New Roman"/>
            <w:color w:val="000099"/>
            <w:sz w:val="24"/>
            <w:szCs w:val="24"/>
            <w:u w:val="single"/>
            <w:lang w:eastAsia="uk-UA"/>
          </w:rPr>
          <w:t>"Про авторське право і суміжні права"</w:t>
        </w:r>
      </w:hyperlink>
      <w:r w:rsidRPr="00F17EF5">
        <w:rPr>
          <w:rFonts w:ascii="Times New Roman" w:eastAsia="Times New Roman" w:hAnsi="Times New Roman" w:cs="Times New Roman"/>
          <w:color w:val="333333"/>
          <w:sz w:val="24"/>
          <w:szCs w:val="24"/>
          <w:lang w:eastAsia="uk-UA"/>
        </w:rPr>
        <w:t> та </w:t>
      </w:r>
      <w:hyperlink r:id="rId12" w:tgtFrame="_blank" w:history="1">
        <w:r w:rsidRPr="00F17EF5">
          <w:rPr>
            <w:rFonts w:ascii="Times New Roman" w:eastAsia="Times New Roman" w:hAnsi="Times New Roman" w:cs="Times New Roman"/>
            <w:color w:val="000099"/>
            <w:sz w:val="24"/>
            <w:szCs w:val="24"/>
            <w:u w:val="single"/>
            <w:lang w:eastAsia="uk-UA"/>
          </w:rPr>
          <w:t>"Про публічні електронні реєстри"</w:t>
        </w:r>
      </w:hyperlink>
      <w:r w:rsidRPr="00F17EF5">
        <w:rPr>
          <w:rFonts w:ascii="Times New Roman" w:eastAsia="Times New Roman" w:hAnsi="Times New Roman" w:cs="Times New Roman"/>
          <w:color w:val="333333"/>
          <w:sz w:val="24"/>
          <w:szCs w:val="24"/>
          <w:lang w:eastAsia="uk-UA"/>
        </w:rPr>
        <w:t>.</w:t>
      </w:r>
    </w:p>
    <w:p w14:paraId="378DC1E7" w14:textId="77777777" w:rsidR="00F17EF5" w:rsidRPr="00F17EF5" w:rsidRDefault="00F17EF5" w:rsidP="003E64D1">
      <w:pPr>
        <w:shd w:val="clear" w:color="auto" w:fill="FFFFFF" w:themeFill="background1"/>
        <w:spacing w:after="0" w:line="240" w:lineRule="auto"/>
        <w:ind w:firstLine="450"/>
        <w:jc w:val="both"/>
        <w:rPr>
          <w:rFonts w:ascii="Times New Roman" w:eastAsia="Times New Roman" w:hAnsi="Times New Roman" w:cs="Times New Roman"/>
          <w:color w:val="333333"/>
          <w:sz w:val="24"/>
          <w:szCs w:val="24"/>
          <w:lang w:eastAsia="uk-UA"/>
        </w:rPr>
      </w:pPr>
      <w:bookmarkStart w:id="37" w:name="n40"/>
      <w:bookmarkEnd w:id="37"/>
      <w:r w:rsidRPr="00F17EF5">
        <w:rPr>
          <w:rFonts w:ascii="Times New Roman" w:eastAsia="Times New Roman" w:hAnsi="Times New Roman" w:cs="Times New Roman"/>
          <w:color w:val="333333"/>
          <w:sz w:val="24"/>
          <w:szCs w:val="24"/>
          <w:lang w:eastAsia="uk-UA"/>
        </w:rPr>
        <w:t>6. Суб’єктами ведення Електронної бази є:</w:t>
      </w:r>
    </w:p>
    <w:p w14:paraId="54548EB0" w14:textId="77777777" w:rsidR="00F17EF5" w:rsidRPr="00F17EF5" w:rsidRDefault="00F17EF5" w:rsidP="003E64D1">
      <w:pPr>
        <w:shd w:val="clear" w:color="auto" w:fill="FFFFFF" w:themeFill="background1"/>
        <w:spacing w:after="0" w:line="240" w:lineRule="auto"/>
        <w:ind w:firstLine="450"/>
        <w:jc w:val="both"/>
        <w:rPr>
          <w:rFonts w:ascii="Times New Roman" w:eastAsia="Times New Roman" w:hAnsi="Times New Roman" w:cs="Times New Roman"/>
          <w:color w:val="333333"/>
          <w:sz w:val="24"/>
          <w:szCs w:val="24"/>
          <w:lang w:eastAsia="uk-UA"/>
        </w:rPr>
      </w:pPr>
      <w:bookmarkStart w:id="38" w:name="n41"/>
      <w:bookmarkEnd w:id="38"/>
      <w:r w:rsidRPr="00F17EF5">
        <w:rPr>
          <w:rFonts w:ascii="Times New Roman" w:eastAsia="Times New Roman" w:hAnsi="Times New Roman" w:cs="Times New Roman"/>
          <w:color w:val="333333"/>
          <w:sz w:val="24"/>
          <w:szCs w:val="24"/>
          <w:lang w:eastAsia="uk-UA"/>
        </w:rPr>
        <w:t>держатель та адміністратор Електронної бази;</w:t>
      </w:r>
    </w:p>
    <w:p w14:paraId="4AF2D2A0" w14:textId="77777777" w:rsidR="00F17EF5" w:rsidRPr="00F17EF5" w:rsidRDefault="00F17EF5" w:rsidP="003E64D1">
      <w:pPr>
        <w:shd w:val="clear" w:color="auto" w:fill="FFFFFF" w:themeFill="background1"/>
        <w:spacing w:after="0" w:line="240" w:lineRule="auto"/>
        <w:ind w:firstLine="450"/>
        <w:jc w:val="both"/>
        <w:rPr>
          <w:rFonts w:ascii="Times New Roman" w:eastAsia="Times New Roman" w:hAnsi="Times New Roman" w:cs="Times New Roman"/>
          <w:color w:val="333333"/>
          <w:sz w:val="24"/>
          <w:szCs w:val="24"/>
          <w:lang w:eastAsia="uk-UA"/>
        </w:rPr>
      </w:pPr>
      <w:bookmarkStart w:id="39" w:name="n42"/>
      <w:bookmarkEnd w:id="39"/>
      <w:r w:rsidRPr="00F17EF5">
        <w:rPr>
          <w:rFonts w:ascii="Times New Roman" w:eastAsia="Times New Roman" w:hAnsi="Times New Roman" w:cs="Times New Roman"/>
          <w:color w:val="333333"/>
          <w:sz w:val="24"/>
          <w:szCs w:val="24"/>
          <w:lang w:eastAsia="uk-UA"/>
        </w:rPr>
        <w:t>органи управління у сфері освіти;</w:t>
      </w:r>
    </w:p>
    <w:p w14:paraId="6087120C" w14:textId="77777777" w:rsidR="00F17EF5" w:rsidRPr="00F17EF5" w:rsidRDefault="00F17EF5" w:rsidP="003E64D1">
      <w:pPr>
        <w:shd w:val="clear" w:color="auto" w:fill="FFFFFF" w:themeFill="background1"/>
        <w:spacing w:after="0" w:line="240" w:lineRule="auto"/>
        <w:ind w:firstLine="450"/>
        <w:jc w:val="both"/>
        <w:rPr>
          <w:rFonts w:ascii="Times New Roman" w:eastAsia="Times New Roman" w:hAnsi="Times New Roman" w:cs="Times New Roman"/>
          <w:color w:val="333333"/>
          <w:sz w:val="24"/>
          <w:szCs w:val="24"/>
          <w:lang w:eastAsia="uk-UA"/>
        </w:rPr>
      </w:pPr>
      <w:bookmarkStart w:id="40" w:name="n43"/>
      <w:bookmarkEnd w:id="40"/>
      <w:r w:rsidRPr="00F17EF5">
        <w:rPr>
          <w:rFonts w:ascii="Times New Roman" w:eastAsia="Times New Roman" w:hAnsi="Times New Roman" w:cs="Times New Roman"/>
          <w:color w:val="333333"/>
          <w:sz w:val="24"/>
          <w:szCs w:val="24"/>
          <w:lang w:eastAsia="uk-UA"/>
        </w:rPr>
        <w:t>суб’єкти освітньої діяльності;</w:t>
      </w:r>
    </w:p>
    <w:p w14:paraId="38CC52F7" w14:textId="77777777" w:rsidR="00F17EF5" w:rsidRPr="00F17EF5" w:rsidRDefault="00F17EF5" w:rsidP="003E64D1">
      <w:pPr>
        <w:shd w:val="clear" w:color="auto" w:fill="FFFFFF" w:themeFill="background1"/>
        <w:spacing w:after="0" w:line="240" w:lineRule="auto"/>
        <w:ind w:firstLine="450"/>
        <w:jc w:val="both"/>
        <w:rPr>
          <w:rFonts w:ascii="Times New Roman" w:eastAsia="Times New Roman" w:hAnsi="Times New Roman" w:cs="Times New Roman"/>
          <w:color w:val="333333"/>
          <w:sz w:val="24"/>
          <w:szCs w:val="24"/>
          <w:lang w:eastAsia="uk-UA"/>
        </w:rPr>
      </w:pPr>
      <w:bookmarkStart w:id="41" w:name="n44"/>
      <w:bookmarkEnd w:id="41"/>
      <w:r w:rsidRPr="00F17EF5">
        <w:rPr>
          <w:rFonts w:ascii="Times New Roman" w:eastAsia="Times New Roman" w:hAnsi="Times New Roman" w:cs="Times New Roman"/>
          <w:color w:val="333333"/>
          <w:sz w:val="24"/>
          <w:szCs w:val="24"/>
          <w:lang w:eastAsia="uk-UA"/>
        </w:rPr>
        <w:t>підприємства, установи та організації, що належать до сфери управління держателя Електронної бази.</w:t>
      </w:r>
    </w:p>
    <w:p w14:paraId="1197AA32" w14:textId="77777777" w:rsidR="00F17EF5" w:rsidRPr="00F17EF5" w:rsidRDefault="00F17EF5" w:rsidP="003E64D1">
      <w:pPr>
        <w:shd w:val="clear" w:color="auto" w:fill="FFFFFF" w:themeFill="background1"/>
        <w:spacing w:after="0" w:line="240" w:lineRule="auto"/>
        <w:ind w:firstLine="450"/>
        <w:jc w:val="both"/>
        <w:rPr>
          <w:rFonts w:ascii="Times New Roman" w:eastAsia="Times New Roman" w:hAnsi="Times New Roman" w:cs="Times New Roman"/>
          <w:color w:val="333333"/>
          <w:sz w:val="24"/>
          <w:szCs w:val="24"/>
          <w:lang w:eastAsia="uk-UA"/>
        </w:rPr>
      </w:pPr>
      <w:bookmarkStart w:id="42" w:name="n45"/>
      <w:bookmarkEnd w:id="42"/>
      <w:r w:rsidRPr="00F17EF5">
        <w:rPr>
          <w:rFonts w:ascii="Times New Roman" w:eastAsia="Times New Roman" w:hAnsi="Times New Roman" w:cs="Times New Roman"/>
          <w:color w:val="333333"/>
          <w:sz w:val="24"/>
          <w:szCs w:val="24"/>
          <w:lang w:eastAsia="uk-UA"/>
        </w:rPr>
        <w:t>Анулювання доступу суб’єкта ведення до Електронної бази здійснюється у разі припинення виконання суб’єктом ведення своїх функцій, припинення суб’єкта ведення та в інших випадках, визначених законом.</w:t>
      </w:r>
    </w:p>
    <w:p w14:paraId="0268F930" w14:textId="77777777" w:rsidR="00F17EF5" w:rsidRPr="00F17EF5" w:rsidRDefault="00F17EF5" w:rsidP="003E64D1">
      <w:pPr>
        <w:shd w:val="clear" w:color="auto" w:fill="FFFFFF" w:themeFill="background1"/>
        <w:spacing w:after="0" w:line="240" w:lineRule="auto"/>
        <w:ind w:firstLine="450"/>
        <w:jc w:val="both"/>
        <w:rPr>
          <w:rFonts w:ascii="Times New Roman" w:eastAsia="Times New Roman" w:hAnsi="Times New Roman" w:cs="Times New Roman"/>
          <w:color w:val="333333"/>
          <w:sz w:val="24"/>
          <w:szCs w:val="24"/>
          <w:lang w:eastAsia="uk-UA"/>
        </w:rPr>
      </w:pPr>
      <w:bookmarkStart w:id="43" w:name="n46"/>
      <w:bookmarkEnd w:id="43"/>
      <w:r w:rsidRPr="00F17EF5">
        <w:rPr>
          <w:rFonts w:ascii="Times New Roman" w:eastAsia="Times New Roman" w:hAnsi="Times New Roman" w:cs="Times New Roman"/>
          <w:color w:val="333333"/>
          <w:sz w:val="24"/>
          <w:szCs w:val="24"/>
          <w:lang w:eastAsia="uk-UA"/>
        </w:rPr>
        <w:t xml:space="preserve">Тимчасове блокування держателем Електронної бази доступу суб’єкта ведення до Електронної бази здійснюється у випадках несанкціонованого втручання в роботу Електронної бази, виявлення </w:t>
      </w:r>
      <w:proofErr w:type="spellStart"/>
      <w:r w:rsidRPr="00F17EF5">
        <w:rPr>
          <w:rFonts w:ascii="Times New Roman" w:eastAsia="Times New Roman" w:hAnsi="Times New Roman" w:cs="Times New Roman"/>
          <w:color w:val="333333"/>
          <w:sz w:val="24"/>
          <w:szCs w:val="24"/>
          <w:lang w:eastAsia="uk-UA"/>
        </w:rPr>
        <w:t>кіберзагроз</w:t>
      </w:r>
      <w:proofErr w:type="spellEnd"/>
      <w:r w:rsidRPr="00F17EF5">
        <w:rPr>
          <w:rFonts w:ascii="Times New Roman" w:eastAsia="Times New Roman" w:hAnsi="Times New Roman" w:cs="Times New Roman"/>
          <w:color w:val="333333"/>
          <w:sz w:val="24"/>
          <w:szCs w:val="24"/>
          <w:lang w:eastAsia="uk-UA"/>
        </w:rPr>
        <w:t xml:space="preserve">, </w:t>
      </w:r>
      <w:proofErr w:type="spellStart"/>
      <w:r w:rsidRPr="00F17EF5">
        <w:rPr>
          <w:rFonts w:ascii="Times New Roman" w:eastAsia="Times New Roman" w:hAnsi="Times New Roman" w:cs="Times New Roman"/>
          <w:color w:val="333333"/>
          <w:sz w:val="24"/>
          <w:szCs w:val="24"/>
          <w:lang w:eastAsia="uk-UA"/>
        </w:rPr>
        <w:t>кіберінцидентів</w:t>
      </w:r>
      <w:proofErr w:type="spellEnd"/>
      <w:r w:rsidRPr="00F17EF5">
        <w:rPr>
          <w:rFonts w:ascii="Times New Roman" w:eastAsia="Times New Roman" w:hAnsi="Times New Roman" w:cs="Times New Roman"/>
          <w:color w:val="333333"/>
          <w:sz w:val="24"/>
          <w:szCs w:val="24"/>
          <w:lang w:eastAsia="uk-UA"/>
        </w:rPr>
        <w:t xml:space="preserve"> і кібератак, а також ризиків настання таких подій.</w:t>
      </w:r>
    </w:p>
    <w:p w14:paraId="102C62AF" w14:textId="77777777" w:rsidR="00F17EF5" w:rsidRPr="00F17EF5" w:rsidRDefault="00F17EF5" w:rsidP="003E64D1">
      <w:pPr>
        <w:shd w:val="clear" w:color="auto" w:fill="FFFFFF" w:themeFill="background1"/>
        <w:spacing w:after="0" w:line="240" w:lineRule="auto"/>
        <w:ind w:firstLine="450"/>
        <w:jc w:val="both"/>
        <w:rPr>
          <w:rFonts w:ascii="Times New Roman" w:eastAsia="Times New Roman" w:hAnsi="Times New Roman" w:cs="Times New Roman"/>
          <w:color w:val="333333"/>
          <w:sz w:val="24"/>
          <w:szCs w:val="24"/>
          <w:lang w:eastAsia="uk-UA"/>
        </w:rPr>
      </w:pPr>
      <w:bookmarkStart w:id="44" w:name="n47"/>
      <w:bookmarkEnd w:id="44"/>
      <w:r w:rsidRPr="00F17EF5">
        <w:rPr>
          <w:rFonts w:ascii="Times New Roman" w:eastAsia="Times New Roman" w:hAnsi="Times New Roman" w:cs="Times New Roman"/>
          <w:color w:val="333333"/>
          <w:sz w:val="24"/>
          <w:szCs w:val="24"/>
          <w:lang w:eastAsia="uk-UA"/>
        </w:rPr>
        <w:t xml:space="preserve">7. Електронна база в порядку електронної взаємодії здійснює обмін інформацією з Єдиним державним демографічним реєстром, Єдиним державним реєстром юридичних осіб, фізичних осіб - підприємців та громадських формувань, Державним реєстром актів цивільного стану громадян, Державним реєстром речових прав на нерухоме майно, Державним реєстром загальнообов’язкового державного соціального страхування, Державним реєстром фізичних осіб - платників податків, Єдиним державним реєстром призовників, військовозобов’язаних та резервістів, Електронною системою охорони здоров’я, Єдиною інформаційною системою соціальної сфери, Єдиним державним веб-порталом електронних послуг, реєстрами територіальних громад та іншими автоматизованими системами й інформаційними ресурсами </w:t>
      </w:r>
      <w:r w:rsidRPr="00F17EF5">
        <w:rPr>
          <w:rFonts w:ascii="Times New Roman" w:eastAsia="Times New Roman" w:hAnsi="Times New Roman" w:cs="Times New Roman"/>
          <w:color w:val="333333"/>
          <w:sz w:val="24"/>
          <w:szCs w:val="24"/>
          <w:lang w:eastAsia="uk-UA"/>
        </w:rPr>
        <w:lastRenderedPageBreak/>
        <w:t>держателя Електронної бази та інших юридичних осіб в обсязі та у випадках, визначених законом.</w:t>
      </w:r>
    </w:p>
    <w:p w14:paraId="11D2888E" w14:textId="77777777" w:rsidR="00F17EF5" w:rsidRPr="00F17EF5" w:rsidRDefault="00F17EF5" w:rsidP="003E64D1">
      <w:pPr>
        <w:shd w:val="clear" w:color="auto" w:fill="FFFFFF" w:themeFill="background1"/>
        <w:spacing w:after="0" w:line="240" w:lineRule="auto"/>
        <w:ind w:firstLine="450"/>
        <w:jc w:val="both"/>
        <w:rPr>
          <w:rFonts w:ascii="Times New Roman" w:eastAsia="Times New Roman" w:hAnsi="Times New Roman" w:cs="Times New Roman"/>
          <w:color w:val="333333"/>
          <w:sz w:val="24"/>
          <w:szCs w:val="24"/>
          <w:lang w:eastAsia="uk-UA"/>
        </w:rPr>
      </w:pPr>
      <w:bookmarkStart w:id="45" w:name="n48"/>
      <w:bookmarkEnd w:id="45"/>
      <w:r w:rsidRPr="00F17EF5">
        <w:rPr>
          <w:rFonts w:ascii="Times New Roman" w:eastAsia="Times New Roman" w:hAnsi="Times New Roman" w:cs="Times New Roman"/>
          <w:color w:val="333333"/>
          <w:sz w:val="24"/>
          <w:szCs w:val="24"/>
          <w:lang w:eastAsia="uk-UA"/>
        </w:rPr>
        <w:t>8. Відомості про фізичних осіб, що містяться в Електронній базі, можуть бути використані центральним органом виконавчої влади, що забезпечує формування та реалізує державну фінансову та бюджетну політику, під час здійснення верифікації державних виплат виключно за наявності добровільної згоди реципієнтів таких виплат, у якій зазначається обсяг відомостей, право на оброблення яких надається";</w:t>
      </w:r>
    </w:p>
    <w:p w14:paraId="54CD63CF" w14:textId="77777777" w:rsidR="00F17EF5" w:rsidRPr="00F17EF5" w:rsidRDefault="00F17EF5" w:rsidP="003E64D1">
      <w:pPr>
        <w:shd w:val="clear" w:color="auto" w:fill="FFFFFF" w:themeFill="background1"/>
        <w:spacing w:after="0" w:line="240" w:lineRule="auto"/>
        <w:ind w:firstLine="450"/>
        <w:jc w:val="both"/>
        <w:rPr>
          <w:rFonts w:ascii="Times New Roman" w:eastAsia="Times New Roman" w:hAnsi="Times New Roman" w:cs="Times New Roman"/>
          <w:color w:val="333333"/>
          <w:sz w:val="24"/>
          <w:szCs w:val="24"/>
          <w:lang w:eastAsia="uk-UA"/>
        </w:rPr>
      </w:pPr>
      <w:bookmarkStart w:id="46" w:name="n49"/>
      <w:bookmarkEnd w:id="46"/>
      <w:r w:rsidRPr="00F17EF5">
        <w:rPr>
          <w:rFonts w:ascii="Times New Roman" w:eastAsia="Times New Roman" w:hAnsi="Times New Roman" w:cs="Times New Roman"/>
          <w:color w:val="333333"/>
          <w:sz w:val="24"/>
          <w:szCs w:val="24"/>
          <w:lang w:eastAsia="uk-UA"/>
        </w:rPr>
        <w:t>3) доповнити статтею 74</w:t>
      </w:r>
      <w:r w:rsidRPr="00F17EF5">
        <w:rPr>
          <w:rFonts w:ascii="Times New Roman" w:eastAsia="Times New Roman" w:hAnsi="Times New Roman" w:cs="Times New Roman"/>
          <w:b/>
          <w:bCs/>
          <w:color w:val="333333"/>
          <w:sz w:val="2"/>
          <w:szCs w:val="2"/>
          <w:vertAlign w:val="superscript"/>
          <w:lang w:eastAsia="uk-UA"/>
        </w:rPr>
        <w:t>-</w:t>
      </w:r>
      <w:r w:rsidRPr="00F17EF5">
        <w:rPr>
          <w:rFonts w:ascii="Times New Roman" w:eastAsia="Times New Roman" w:hAnsi="Times New Roman" w:cs="Times New Roman"/>
          <w:b/>
          <w:bCs/>
          <w:color w:val="333333"/>
          <w:sz w:val="16"/>
          <w:szCs w:val="16"/>
          <w:vertAlign w:val="superscript"/>
          <w:lang w:eastAsia="uk-UA"/>
        </w:rPr>
        <w:t>1</w:t>
      </w:r>
      <w:r w:rsidRPr="00F17EF5">
        <w:rPr>
          <w:rFonts w:ascii="Times New Roman" w:eastAsia="Times New Roman" w:hAnsi="Times New Roman" w:cs="Times New Roman"/>
          <w:color w:val="333333"/>
          <w:sz w:val="24"/>
          <w:szCs w:val="24"/>
          <w:lang w:eastAsia="uk-UA"/>
        </w:rPr>
        <w:t> такого змісту:</w:t>
      </w:r>
    </w:p>
    <w:p w14:paraId="667AED30" w14:textId="77777777" w:rsidR="00F17EF5" w:rsidRPr="00F17EF5" w:rsidRDefault="00F17EF5" w:rsidP="003E64D1">
      <w:pPr>
        <w:shd w:val="clear" w:color="auto" w:fill="FFFFFF" w:themeFill="background1"/>
        <w:spacing w:after="0" w:line="240" w:lineRule="auto"/>
        <w:ind w:firstLine="450"/>
        <w:jc w:val="both"/>
        <w:rPr>
          <w:rFonts w:ascii="Times New Roman" w:eastAsia="Times New Roman" w:hAnsi="Times New Roman" w:cs="Times New Roman"/>
          <w:color w:val="333333"/>
          <w:sz w:val="24"/>
          <w:szCs w:val="24"/>
          <w:lang w:eastAsia="uk-UA"/>
        </w:rPr>
      </w:pPr>
      <w:bookmarkStart w:id="47" w:name="n50"/>
      <w:bookmarkEnd w:id="47"/>
      <w:r w:rsidRPr="00F17EF5">
        <w:rPr>
          <w:rFonts w:ascii="Times New Roman" w:eastAsia="Times New Roman" w:hAnsi="Times New Roman" w:cs="Times New Roman"/>
          <w:color w:val="333333"/>
          <w:sz w:val="24"/>
          <w:szCs w:val="24"/>
          <w:lang w:eastAsia="uk-UA"/>
        </w:rPr>
        <w:t>"</w:t>
      </w:r>
      <w:r w:rsidRPr="00F17EF5">
        <w:rPr>
          <w:rFonts w:ascii="Times New Roman" w:eastAsia="Times New Roman" w:hAnsi="Times New Roman" w:cs="Times New Roman"/>
          <w:b/>
          <w:bCs/>
          <w:color w:val="333333"/>
          <w:sz w:val="24"/>
          <w:szCs w:val="24"/>
          <w:lang w:eastAsia="uk-UA"/>
        </w:rPr>
        <w:t>Стаття 74</w:t>
      </w:r>
      <w:r w:rsidRPr="00F17EF5">
        <w:rPr>
          <w:rFonts w:ascii="Times New Roman" w:eastAsia="Times New Roman" w:hAnsi="Times New Roman" w:cs="Times New Roman"/>
          <w:b/>
          <w:bCs/>
          <w:color w:val="333333"/>
          <w:sz w:val="2"/>
          <w:szCs w:val="2"/>
          <w:vertAlign w:val="superscript"/>
          <w:lang w:eastAsia="uk-UA"/>
        </w:rPr>
        <w:t>-</w:t>
      </w:r>
      <w:r w:rsidRPr="00F17EF5">
        <w:rPr>
          <w:rFonts w:ascii="Times New Roman" w:eastAsia="Times New Roman" w:hAnsi="Times New Roman" w:cs="Times New Roman"/>
          <w:b/>
          <w:bCs/>
          <w:color w:val="333333"/>
          <w:sz w:val="16"/>
          <w:szCs w:val="16"/>
          <w:vertAlign w:val="superscript"/>
          <w:lang w:eastAsia="uk-UA"/>
        </w:rPr>
        <w:t>1</w:t>
      </w:r>
      <w:r w:rsidRPr="00F17EF5">
        <w:rPr>
          <w:rFonts w:ascii="Times New Roman" w:eastAsia="Times New Roman" w:hAnsi="Times New Roman" w:cs="Times New Roman"/>
          <w:color w:val="333333"/>
          <w:sz w:val="24"/>
          <w:szCs w:val="24"/>
          <w:lang w:eastAsia="uk-UA"/>
        </w:rPr>
        <w:t>. Автоматизований інформаційний комплекс освітнього менеджменту</w:t>
      </w:r>
    </w:p>
    <w:p w14:paraId="14EA4759" w14:textId="77777777" w:rsidR="00F17EF5" w:rsidRPr="00F17EF5" w:rsidRDefault="00F17EF5" w:rsidP="003E64D1">
      <w:pPr>
        <w:shd w:val="clear" w:color="auto" w:fill="FFFFFF" w:themeFill="background1"/>
        <w:spacing w:after="0" w:line="240" w:lineRule="auto"/>
        <w:ind w:firstLine="450"/>
        <w:jc w:val="both"/>
        <w:rPr>
          <w:rFonts w:ascii="Times New Roman" w:eastAsia="Times New Roman" w:hAnsi="Times New Roman" w:cs="Times New Roman"/>
          <w:color w:val="333333"/>
          <w:sz w:val="24"/>
          <w:szCs w:val="24"/>
          <w:lang w:eastAsia="uk-UA"/>
        </w:rPr>
      </w:pPr>
      <w:bookmarkStart w:id="48" w:name="n51"/>
      <w:bookmarkEnd w:id="48"/>
      <w:r w:rsidRPr="00F17EF5">
        <w:rPr>
          <w:rFonts w:ascii="Times New Roman" w:eastAsia="Times New Roman" w:hAnsi="Times New Roman" w:cs="Times New Roman"/>
          <w:color w:val="333333"/>
          <w:sz w:val="24"/>
          <w:szCs w:val="24"/>
          <w:lang w:eastAsia="uk-UA"/>
        </w:rPr>
        <w:t>1. З метою забезпечення належної цифрової взаємодії в системі освіти між органами державної влади, органами місцевого самоврядування, закладами та установами освіти, їхніми структурними підрозділами, учасниками освітнього процесу та іншими юридичними і фізичними особами в Україні функціонує Автоматизований інформаційний комплекс освітнього менеджменту (далі - АІКОМ).</w:t>
      </w:r>
    </w:p>
    <w:p w14:paraId="7ABFCCF0" w14:textId="77777777" w:rsidR="00F17EF5" w:rsidRPr="00F17EF5" w:rsidRDefault="00F17EF5" w:rsidP="003E64D1">
      <w:pPr>
        <w:shd w:val="clear" w:color="auto" w:fill="FFFFFF" w:themeFill="background1"/>
        <w:spacing w:after="0" w:line="240" w:lineRule="auto"/>
        <w:ind w:firstLine="450"/>
        <w:jc w:val="both"/>
        <w:rPr>
          <w:rFonts w:ascii="Times New Roman" w:eastAsia="Times New Roman" w:hAnsi="Times New Roman" w:cs="Times New Roman"/>
          <w:color w:val="333333"/>
          <w:sz w:val="24"/>
          <w:szCs w:val="24"/>
          <w:lang w:eastAsia="uk-UA"/>
        </w:rPr>
      </w:pPr>
      <w:bookmarkStart w:id="49" w:name="n52"/>
      <w:bookmarkEnd w:id="49"/>
      <w:r w:rsidRPr="00F17EF5">
        <w:rPr>
          <w:rFonts w:ascii="Times New Roman" w:eastAsia="Times New Roman" w:hAnsi="Times New Roman" w:cs="Times New Roman"/>
          <w:color w:val="333333"/>
          <w:sz w:val="24"/>
          <w:szCs w:val="24"/>
          <w:lang w:eastAsia="uk-UA"/>
        </w:rPr>
        <w:t>2. АІКОМ є державною інтегрованою інформаційною системою, завданнями якої є:</w:t>
      </w:r>
    </w:p>
    <w:p w14:paraId="2B260874" w14:textId="77777777" w:rsidR="00F17EF5" w:rsidRPr="00F17EF5" w:rsidRDefault="00F17EF5" w:rsidP="003E64D1">
      <w:pPr>
        <w:shd w:val="clear" w:color="auto" w:fill="FFFFFF" w:themeFill="background1"/>
        <w:spacing w:after="0" w:line="240" w:lineRule="auto"/>
        <w:ind w:firstLine="450"/>
        <w:jc w:val="both"/>
        <w:rPr>
          <w:rFonts w:ascii="Times New Roman" w:eastAsia="Times New Roman" w:hAnsi="Times New Roman" w:cs="Times New Roman"/>
          <w:color w:val="333333"/>
          <w:sz w:val="24"/>
          <w:szCs w:val="24"/>
          <w:lang w:eastAsia="uk-UA"/>
        </w:rPr>
      </w:pPr>
      <w:bookmarkStart w:id="50" w:name="n53"/>
      <w:bookmarkEnd w:id="50"/>
      <w:r w:rsidRPr="00F17EF5">
        <w:rPr>
          <w:rFonts w:ascii="Times New Roman" w:eastAsia="Times New Roman" w:hAnsi="Times New Roman" w:cs="Times New Roman"/>
          <w:color w:val="333333"/>
          <w:sz w:val="24"/>
          <w:szCs w:val="24"/>
          <w:lang w:eastAsia="uk-UA"/>
        </w:rPr>
        <w:t>збирання, накопичення, оброблення, захист інформації у сфері освіти, надання їй офіційного визнання (у разі створення, зберігання та використання в АІКОМ інформації у сфері освіти);</w:t>
      </w:r>
    </w:p>
    <w:p w14:paraId="6D1F07F4" w14:textId="77777777" w:rsidR="00F17EF5" w:rsidRPr="00F17EF5" w:rsidRDefault="00F17EF5" w:rsidP="003E64D1">
      <w:pPr>
        <w:shd w:val="clear" w:color="auto" w:fill="FFFFFF" w:themeFill="background1"/>
        <w:spacing w:after="0" w:line="240" w:lineRule="auto"/>
        <w:ind w:firstLine="450"/>
        <w:jc w:val="both"/>
        <w:rPr>
          <w:rFonts w:ascii="Times New Roman" w:eastAsia="Times New Roman" w:hAnsi="Times New Roman" w:cs="Times New Roman"/>
          <w:color w:val="333333"/>
          <w:sz w:val="24"/>
          <w:szCs w:val="24"/>
          <w:lang w:eastAsia="uk-UA"/>
        </w:rPr>
      </w:pPr>
      <w:bookmarkStart w:id="51" w:name="n54"/>
      <w:bookmarkEnd w:id="51"/>
      <w:r w:rsidRPr="00F17EF5">
        <w:rPr>
          <w:rFonts w:ascii="Times New Roman" w:eastAsia="Times New Roman" w:hAnsi="Times New Roman" w:cs="Times New Roman"/>
          <w:color w:val="333333"/>
          <w:sz w:val="24"/>
          <w:szCs w:val="24"/>
          <w:lang w:eastAsia="uk-UA"/>
        </w:rPr>
        <w:t>поєднання електронних інформаційних ресурсів та/або публічних електронних реєстрів у сфері освіти, забезпечення їх внутрішньої та зовнішньої інформаційної взаємодії, зокрема у тому числі з питань розподілу та перерозподілу міжбюджетних трансфертів з державного місцевим бюджетам, замовлення підручників, документів про освіту, щодо професійного розвитку працівників закладів та установ освіти, зарахування, відрахування, переведення здобувачів освіти, організації освітнього процесу тощо;</w:t>
      </w:r>
    </w:p>
    <w:p w14:paraId="5A811639" w14:textId="77777777" w:rsidR="00F17EF5" w:rsidRPr="00F17EF5" w:rsidRDefault="00F17EF5" w:rsidP="003E64D1">
      <w:pPr>
        <w:shd w:val="clear" w:color="auto" w:fill="FFFFFF" w:themeFill="background1"/>
        <w:spacing w:after="0" w:line="240" w:lineRule="auto"/>
        <w:ind w:firstLine="450"/>
        <w:jc w:val="both"/>
        <w:rPr>
          <w:rFonts w:ascii="Times New Roman" w:eastAsia="Times New Roman" w:hAnsi="Times New Roman" w:cs="Times New Roman"/>
          <w:color w:val="333333"/>
          <w:sz w:val="24"/>
          <w:szCs w:val="24"/>
          <w:lang w:eastAsia="uk-UA"/>
        </w:rPr>
      </w:pPr>
      <w:bookmarkStart w:id="52" w:name="n55"/>
      <w:bookmarkEnd w:id="52"/>
      <w:r w:rsidRPr="00F17EF5">
        <w:rPr>
          <w:rFonts w:ascii="Times New Roman" w:eastAsia="Times New Roman" w:hAnsi="Times New Roman" w:cs="Times New Roman"/>
          <w:color w:val="333333"/>
          <w:sz w:val="24"/>
          <w:szCs w:val="24"/>
          <w:lang w:eastAsia="uk-UA"/>
        </w:rPr>
        <w:t>забезпечення ведення в електронній формі ділової документації та подання звітності закладами освіти, здійснення обліку дітей дошкільного та шкільного віку (у тому числі дітей, не охоплених навчанням), учасників освітнього процесу та суб’єктів освітньої діяльності;</w:t>
      </w:r>
    </w:p>
    <w:p w14:paraId="253E68D8" w14:textId="77777777" w:rsidR="00F17EF5" w:rsidRPr="00F17EF5" w:rsidRDefault="00F17EF5" w:rsidP="003E64D1">
      <w:pPr>
        <w:shd w:val="clear" w:color="auto" w:fill="FFFFFF" w:themeFill="background1"/>
        <w:spacing w:after="0" w:line="240" w:lineRule="auto"/>
        <w:ind w:firstLine="450"/>
        <w:jc w:val="both"/>
        <w:rPr>
          <w:rFonts w:ascii="Times New Roman" w:eastAsia="Times New Roman" w:hAnsi="Times New Roman" w:cs="Times New Roman"/>
          <w:color w:val="333333"/>
          <w:sz w:val="24"/>
          <w:szCs w:val="24"/>
          <w:lang w:eastAsia="uk-UA"/>
        </w:rPr>
      </w:pPr>
      <w:bookmarkStart w:id="53" w:name="n56"/>
      <w:bookmarkEnd w:id="53"/>
      <w:r w:rsidRPr="00F17EF5">
        <w:rPr>
          <w:rFonts w:ascii="Times New Roman" w:eastAsia="Times New Roman" w:hAnsi="Times New Roman" w:cs="Times New Roman"/>
          <w:color w:val="333333"/>
          <w:sz w:val="24"/>
          <w:szCs w:val="24"/>
          <w:lang w:eastAsia="uk-UA"/>
        </w:rPr>
        <w:t>взаємодія з питань отримання, передачі, запису, верифікації та обробки інформації у сфері освіти з інформаційними системами Єдиного державного демографічного реєстру, Єдиного державного реєстру юридичних осіб, фізичних осіб - підприємців та громадських формувань, Державного реєстру актів цивільного стану громадян, Державного реєстру загальнообов’язкового державного соціального страхування, Державного реєстру фізичних осіб - платників податків, Єдиного державного реєстру призовників, військовозобов’язаних та резервістів, Електронної системи охорони здоров’я, Єдиної інформаційної системи соціальної сфери, Єдиного державного веб-порталу електронних послуг, реєстрів територіальних громад, інформаційно-виробничої системи інформаційного та документарного забезпечення установ та громадян України в галузі освіти та з іншими автоматизованими системами та інформаційними ресурсами держателя АІКОМ та інших юридичних осіб в обсязі та у випадках, визначених законом;</w:t>
      </w:r>
    </w:p>
    <w:p w14:paraId="6648DBAA" w14:textId="77777777" w:rsidR="00F17EF5" w:rsidRPr="00F17EF5" w:rsidRDefault="00F17EF5" w:rsidP="003E64D1">
      <w:pPr>
        <w:shd w:val="clear" w:color="auto" w:fill="FFFFFF" w:themeFill="background1"/>
        <w:spacing w:after="0" w:line="240" w:lineRule="auto"/>
        <w:ind w:firstLine="450"/>
        <w:jc w:val="both"/>
        <w:rPr>
          <w:rFonts w:ascii="Times New Roman" w:eastAsia="Times New Roman" w:hAnsi="Times New Roman" w:cs="Times New Roman"/>
          <w:color w:val="333333"/>
          <w:sz w:val="24"/>
          <w:szCs w:val="24"/>
          <w:lang w:eastAsia="uk-UA"/>
        </w:rPr>
      </w:pPr>
      <w:bookmarkStart w:id="54" w:name="n57"/>
      <w:bookmarkEnd w:id="54"/>
      <w:r w:rsidRPr="00F17EF5">
        <w:rPr>
          <w:rFonts w:ascii="Times New Roman" w:eastAsia="Times New Roman" w:hAnsi="Times New Roman" w:cs="Times New Roman"/>
          <w:color w:val="333333"/>
          <w:sz w:val="24"/>
          <w:szCs w:val="24"/>
          <w:lang w:eastAsia="uk-UA"/>
        </w:rPr>
        <w:t>інші завдання, визначені законодавством.</w:t>
      </w:r>
    </w:p>
    <w:p w14:paraId="1420079D" w14:textId="77777777" w:rsidR="00F17EF5" w:rsidRPr="00F17EF5" w:rsidRDefault="00F17EF5" w:rsidP="003E64D1">
      <w:pPr>
        <w:shd w:val="clear" w:color="auto" w:fill="FFFFFF" w:themeFill="background1"/>
        <w:spacing w:after="0" w:line="240" w:lineRule="auto"/>
        <w:ind w:firstLine="450"/>
        <w:jc w:val="both"/>
        <w:rPr>
          <w:rFonts w:ascii="Times New Roman" w:eastAsia="Times New Roman" w:hAnsi="Times New Roman" w:cs="Times New Roman"/>
          <w:color w:val="333333"/>
          <w:sz w:val="24"/>
          <w:szCs w:val="24"/>
          <w:lang w:eastAsia="uk-UA"/>
        </w:rPr>
      </w:pPr>
      <w:bookmarkStart w:id="55" w:name="n58"/>
      <w:bookmarkEnd w:id="55"/>
      <w:r w:rsidRPr="00F17EF5">
        <w:rPr>
          <w:rFonts w:ascii="Times New Roman" w:eastAsia="Times New Roman" w:hAnsi="Times New Roman" w:cs="Times New Roman"/>
          <w:color w:val="333333"/>
          <w:sz w:val="24"/>
          <w:szCs w:val="24"/>
          <w:lang w:eastAsia="uk-UA"/>
        </w:rPr>
        <w:t>3. Обробка персональних даних в АІКОМ здійснюється з метою забезпечення права на освіту та відповідно до </w:t>
      </w:r>
      <w:hyperlink r:id="rId13" w:tgtFrame="_blank" w:history="1">
        <w:r w:rsidRPr="00F17EF5">
          <w:rPr>
            <w:rFonts w:ascii="Times New Roman" w:eastAsia="Times New Roman" w:hAnsi="Times New Roman" w:cs="Times New Roman"/>
            <w:color w:val="000099"/>
            <w:sz w:val="24"/>
            <w:szCs w:val="24"/>
            <w:u w:val="single"/>
            <w:lang w:eastAsia="uk-UA"/>
          </w:rPr>
          <w:t>Закону України</w:t>
        </w:r>
      </w:hyperlink>
      <w:r w:rsidRPr="00F17EF5">
        <w:rPr>
          <w:rFonts w:ascii="Times New Roman" w:eastAsia="Times New Roman" w:hAnsi="Times New Roman" w:cs="Times New Roman"/>
          <w:color w:val="333333"/>
          <w:sz w:val="24"/>
          <w:szCs w:val="24"/>
          <w:lang w:eastAsia="uk-UA"/>
        </w:rPr>
        <w:t> "Про захист персональних даних".</w:t>
      </w:r>
    </w:p>
    <w:p w14:paraId="2BD0D95E" w14:textId="77777777" w:rsidR="00F17EF5" w:rsidRPr="00F17EF5" w:rsidRDefault="00F17EF5" w:rsidP="003E64D1">
      <w:pPr>
        <w:shd w:val="clear" w:color="auto" w:fill="FFFFFF" w:themeFill="background1"/>
        <w:spacing w:after="0" w:line="240" w:lineRule="auto"/>
        <w:ind w:firstLine="450"/>
        <w:jc w:val="both"/>
        <w:rPr>
          <w:rFonts w:ascii="Times New Roman" w:eastAsia="Times New Roman" w:hAnsi="Times New Roman" w:cs="Times New Roman"/>
          <w:color w:val="333333"/>
          <w:sz w:val="24"/>
          <w:szCs w:val="24"/>
          <w:lang w:eastAsia="uk-UA"/>
        </w:rPr>
      </w:pPr>
      <w:bookmarkStart w:id="56" w:name="n59"/>
      <w:bookmarkEnd w:id="56"/>
      <w:r w:rsidRPr="00F17EF5">
        <w:rPr>
          <w:rFonts w:ascii="Times New Roman" w:eastAsia="Times New Roman" w:hAnsi="Times New Roman" w:cs="Times New Roman"/>
          <w:color w:val="333333"/>
          <w:sz w:val="24"/>
          <w:szCs w:val="24"/>
          <w:lang w:eastAsia="uk-UA"/>
        </w:rPr>
        <w:t>4. Держателем АІКОМ є центральний орган виконавчої влади у сфері освіти і науки. Положення про Автоматизований інформаційний комплекс освітнього менеджменту затверджується Кабінетом Міністрів України".</w:t>
      </w:r>
    </w:p>
    <w:p w14:paraId="062FC1FF" w14:textId="77777777" w:rsidR="00F17EF5" w:rsidRPr="00F17EF5" w:rsidRDefault="00F17EF5" w:rsidP="003E64D1">
      <w:pPr>
        <w:shd w:val="clear" w:color="auto" w:fill="FFFFFF" w:themeFill="background1"/>
        <w:spacing w:after="0" w:line="240" w:lineRule="auto"/>
        <w:ind w:firstLine="450"/>
        <w:jc w:val="both"/>
        <w:rPr>
          <w:rFonts w:ascii="Times New Roman" w:eastAsia="Times New Roman" w:hAnsi="Times New Roman" w:cs="Times New Roman"/>
          <w:color w:val="333333"/>
          <w:sz w:val="24"/>
          <w:szCs w:val="24"/>
          <w:lang w:eastAsia="uk-UA"/>
        </w:rPr>
      </w:pPr>
      <w:bookmarkStart w:id="57" w:name="n60"/>
      <w:bookmarkEnd w:id="57"/>
      <w:r w:rsidRPr="00F17EF5">
        <w:rPr>
          <w:rFonts w:ascii="Times New Roman" w:eastAsia="Times New Roman" w:hAnsi="Times New Roman" w:cs="Times New Roman"/>
          <w:color w:val="333333"/>
          <w:sz w:val="24"/>
          <w:szCs w:val="24"/>
          <w:lang w:eastAsia="uk-UA"/>
        </w:rPr>
        <w:t>II. Прикінцеві положення</w:t>
      </w:r>
    </w:p>
    <w:p w14:paraId="7131F4C1" w14:textId="77777777" w:rsidR="00F17EF5" w:rsidRPr="00F17EF5" w:rsidRDefault="00F17EF5" w:rsidP="003E64D1">
      <w:pPr>
        <w:shd w:val="clear" w:color="auto" w:fill="FFFFFF" w:themeFill="background1"/>
        <w:spacing w:after="0" w:line="240" w:lineRule="auto"/>
        <w:ind w:firstLine="450"/>
        <w:jc w:val="both"/>
        <w:rPr>
          <w:rFonts w:ascii="Times New Roman" w:eastAsia="Times New Roman" w:hAnsi="Times New Roman" w:cs="Times New Roman"/>
          <w:color w:val="333333"/>
          <w:sz w:val="24"/>
          <w:szCs w:val="24"/>
          <w:lang w:eastAsia="uk-UA"/>
        </w:rPr>
      </w:pPr>
      <w:bookmarkStart w:id="58" w:name="n61"/>
      <w:bookmarkEnd w:id="58"/>
      <w:r w:rsidRPr="00F17EF5">
        <w:rPr>
          <w:rFonts w:ascii="Times New Roman" w:eastAsia="Times New Roman" w:hAnsi="Times New Roman" w:cs="Times New Roman"/>
          <w:color w:val="333333"/>
          <w:sz w:val="24"/>
          <w:szCs w:val="24"/>
          <w:lang w:eastAsia="uk-UA"/>
        </w:rPr>
        <w:t>1. Цей Закон набирає чинності через один місяць з дня його опублікування.</w:t>
      </w:r>
    </w:p>
    <w:p w14:paraId="248774E5" w14:textId="77777777" w:rsidR="00F17EF5" w:rsidRPr="00F17EF5" w:rsidRDefault="00F17EF5" w:rsidP="003E64D1">
      <w:pPr>
        <w:shd w:val="clear" w:color="auto" w:fill="FFFFFF" w:themeFill="background1"/>
        <w:spacing w:after="0" w:line="240" w:lineRule="auto"/>
        <w:ind w:firstLine="450"/>
        <w:jc w:val="both"/>
        <w:rPr>
          <w:rFonts w:ascii="Times New Roman" w:eastAsia="Times New Roman" w:hAnsi="Times New Roman" w:cs="Times New Roman"/>
          <w:color w:val="333333"/>
          <w:sz w:val="24"/>
          <w:szCs w:val="24"/>
          <w:lang w:eastAsia="uk-UA"/>
        </w:rPr>
      </w:pPr>
      <w:bookmarkStart w:id="59" w:name="n62"/>
      <w:bookmarkEnd w:id="59"/>
      <w:r w:rsidRPr="00F17EF5">
        <w:rPr>
          <w:rFonts w:ascii="Times New Roman" w:eastAsia="Times New Roman" w:hAnsi="Times New Roman" w:cs="Times New Roman"/>
          <w:color w:val="333333"/>
          <w:sz w:val="24"/>
          <w:szCs w:val="24"/>
          <w:lang w:eastAsia="uk-UA"/>
        </w:rPr>
        <w:t>2. Кабінету Міністрів України забезпечити прийняття та введення в дію нормативно-правових актів, що випливають із цього Закону, одночасно із набранням чинності цим Законом.</w:t>
      </w:r>
    </w:p>
    <w:tbl>
      <w:tblPr>
        <w:tblW w:w="5000" w:type="pct"/>
        <w:tblCellMar>
          <w:left w:w="0" w:type="dxa"/>
          <w:right w:w="0" w:type="dxa"/>
        </w:tblCellMar>
        <w:tblLook w:val="04A0" w:firstRow="1" w:lastRow="0" w:firstColumn="1" w:lastColumn="0" w:noHBand="0" w:noVBand="1"/>
      </w:tblPr>
      <w:tblGrid>
        <w:gridCol w:w="2890"/>
        <w:gridCol w:w="6743"/>
      </w:tblGrid>
      <w:tr w:rsidR="00F17EF5" w:rsidRPr="003E64D1" w14:paraId="6B8114DC" w14:textId="77777777" w:rsidTr="00F17EF5">
        <w:tc>
          <w:tcPr>
            <w:tcW w:w="1500" w:type="pct"/>
            <w:tcBorders>
              <w:top w:val="single" w:sz="2" w:space="0" w:color="auto"/>
              <w:left w:val="single" w:sz="2" w:space="0" w:color="auto"/>
              <w:bottom w:val="single" w:sz="2" w:space="0" w:color="auto"/>
              <w:right w:val="single" w:sz="2" w:space="0" w:color="auto"/>
            </w:tcBorders>
            <w:hideMark/>
          </w:tcPr>
          <w:p w14:paraId="7B9C3481" w14:textId="77777777" w:rsidR="00F17EF5" w:rsidRPr="003E64D1" w:rsidRDefault="00F17EF5" w:rsidP="003E64D1">
            <w:pPr>
              <w:shd w:val="clear" w:color="auto" w:fill="FFFFFF" w:themeFill="background1"/>
              <w:spacing w:after="0" w:line="240" w:lineRule="auto"/>
              <w:jc w:val="center"/>
              <w:rPr>
                <w:rFonts w:ascii="Times New Roman" w:eastAsia="Times New Roman" w:hAnsi="Times New Roman" w:cs="Times New Roman"/>
                <w:lang w:eastAsia="uk-UA"/>
              </w:rPr>
            </w:pPr>
            <w:bookmarkStart w:id="60" w:name="n63"/>
            <w:bookmarkEnd w:id="60"/>
            <w:r w:rsidRPr="003E64D1">
              <w:rPr>
                <w:rFonts w:ascii="Times New Roman" w:eastAsia="Times New Roman" w:hAnsi="Times New Roman" w:cs="Times New Roman"/>
                <w:b/>
                <w:bCs/>
                <w:lang w:eastAsia="uk-UA"/>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14:paraId="3297255C" w14:textId="4A403CE4" w:rsidR="00F17EF5" w:rsidRPr="003E64D1" w:rsidRDefault="003E64D1" w:rsidP="003E64D1">
            <w:pPr>
              <w:shd w:val="clear" w:color="auto" w:fill="FFFFFF" w:themeFill="background1"/>
              <w:spacing w:after="0" w:line="240" w:lineRule="auto"/>
              <w:jc w:val="center"/>
              <w:rPr>
                <w:rFonts w:ascii="Times New Roman" w:eastAsia="Times New Roman" w:hAnsi="Times New Roman" w:cs="Times New Roman"/>
                <w:lang w:eastAsia="uk-UA"/>
              </w:rPr>
            </w:pPr>
            <w:r w:rsidRPr="003E64D1">
              <w:rPr>
                <w:rFonts w:ascii="Times New Roman" w:eastAsia="Times New Roman" w:hAnsi="Times New Roman" w:cs="Times New Roman"/>
                <w:b/>
                <w:bCs/>
                <w:lang w:eastAsia="uk-UA"/>
              </w:rPr>
              <w:t xml:space="preserve">                                                          </w:t>
            </w:r>
            <w:r w:rsidR="00F17EF5" w:rsidRPr="003E64D1">
              <w:rPr>
                <w:rFonts w:ascii="Times New Roman" w:eastAsia="Times New Roman" w:hAnsi="Times New Roman" w:cs="Times New Roman"/>
                <w:b/>
                <w:bCs/>
                <w:lang w:eastAsia="uk-UA"/>
              </w:rPr>
              <w:t>В. ЗЕЛЕНСЬКИЙ</w:t>
            </w:r>
          </w:p>
        </w:tc>
      </w:tr>
      <w:tr w:rsidR="00F17EF5" w:rsidRPr="003E64D1" w14:paraId="39283A46" w14:textId="77777777" w:rsidTr="00F17EF5">
        <w:tc>
          <w:tcPr>
            <w:tcW w:w="0" w:type="auto"/>
            <w:tcBorders>
              <w:top w:val="single" w:sz="2" w:space="0" w:color="auto"/>
              <w:left w:val="single" w:sz="2" w:space="0" w:color="auto"/>
              <w:bottom w:val="single" w:sz="2" w:space="0" w:color="auto"/>
              <w:right w:val="single" w:sz="2" w:space="0" w:color="auto"/>
            </w:tcBorders>
            <w:hideMark/>
          </w:tcPr>
          <w:p w14:paraId="520A1EFA" w14:textId="77777777" w:rsidR="00F17EF5" w:rsidRPr="003E64D1" w:rsidRDefault="00F17EF5" w:rsidP="003E64D1">
            <w:pPr>
              <w:shd w:val="clear" w:color="auto" w:fill="FFFFFF" w:themeFill="background1"/>
              <w:spacing w:after="0" w:line="240" w:lineRule="auto"/>
              <w:jc w:val="center"/>
              <w:rPr>
                <w:rFonts w:ascii="Times New Roman" w:eastAsia="Times New Roman" w:hAnsi="Times New Roman" w:cs="Times New Roman"/>
                <w:lang w:eastAsia="uk-UA"/>
              </w:rPr>
            </w:pPr>
            <w:r w:rsidRPr="003E64D1">
              <w:rPr>
                <w:rFonts w:ascii="Times New Roman" w:eastAsia="Times New Roman" w:hAnsi="Times New Roman" w:cs="Times New Roman"/>
                <w:b/>
                <w:bCs/>
                <w:lang w:eastAsia="uk-UA"/>
              </w:rPr>
              <w:t>м. Київ</w:t>
            </w:r>
            <w:r w:rsidRPr="003E64D1">
              <w:rPr>
                <w:rFonts w:ascii="Times New Roman" w:eastAsia="Times New Roman" w:hAnsi="Times New Roman" w:cs="Times New Roman"/>
                <w:lang w:eastAsia="uk-UA"/>
              </w:rPr>
              <w:br/>
            </w:r>
            <w:r w:rsidRPr="003E64D1">
              <w:rPr>
                <w:rFonts w:ascii="Times New Roman" w:eastAsia="Times New Roman" w:hAnsi="Times New Roman" w:cs="Times New Roman"/>
                <w:b/>
                <w:bCs/>
                <w:lang w:eastAsia="uk-UA"/>
              </w:rPr>
              <w:t>27 липня 2022 року</w:t>
            </w:r>
            <w:r w:rsidRPr="003E64D1">
              <w:rPr>
                <w:rFonts w:ascii="Times New Roman" w:eastAsia="Times New Roman" w:hAnsi="Times New Roman" w:cs="Times New Roman"/>
                <w:lang w:eastAsia="uk-UA"/>
              </w:rPr>
              <w:br/>
            </w:r>
            <w:r w:rsidRPr="003E64D1">
              <w:rPr>
                <w:rFonts w:ascii="Times New Roman" w:eastAsia="Times New Roman" w:hAnsi="Times New Roman" w:cs="Times New Roman"/>
                <w:b/>
                <w:bCs/>
                <w:lang w:eastAsia="uk-UA"/>
              </w:rPr>
              <w:t>№ 2457-IX</w:t>
            </w:r>
          </w:p>
        </w:tc>
        <w:tc>
          <w:tcPr>
            <w:tcW w:w="0" w:type="auto"/>
            <w:vAlign w:val="center"/>
            <w:hideMark/>
          </w:tcPr>
          <w:p w14:paraId="69533BC1" w14:textId="77777777" w:rsidR="00F17EF5" w:rsidRPr="003E64D1" w:rsidRDefault="00F17EF5" w:rsidP="003E64D1">
            <w:pPr>
              <w:shd w:val="clear" w:color="auto" w:fill="FFFFFF" w:themeFill="background1"/>
              <w:spacing w:after="0" w:line="240" w:lineRule="auto"/>
              <w:rPr>
                <w:rFonts w:ascii="Times New Roman" w:eastAsia="Times New Roman" w:hAnsi="Times New Roman" w:cs="Times New Roman"/>
                <w:lang w:eastAsia="uk-UA"/>
              </w:rPr>
            </w:pPr>
          </w:p>
        </w:tc>
      </w:tr>
    </w:tbl>
    <w:p w14:paraId="57505D21" w14:textId="77777777" w:rsidR="00A42285" w:rsidRDefault="00A42285" w:rsidP="003E64D1">
      <w:pPr>
        <w:shd w:val="clear" w:color="auto" w:fill="FFFFFF" w:themeFill="background1"/>
        <w:spacing w:after="0"/>
      </w:pPr>
    </w:p>
    <w:sectPr w:rsidR="00A4228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D12"/>
    <w:rsid w:val="003E64D1"/>
    <w:rsid w:val="004346A6"/>
    <w:rsid w:val="00793D12"/>
    <w:rsid w:val="00A42285"/>
    <w:rsid w:val="00F17E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CB940"/>
  <w15:chartTrackingRefBased/>
  <w15:docId w15:val="{5F1AA785-9AC1-4A75-A415-177932CF9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F17EF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F17EF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8">
    <w:name w:val="rvts78"/>
    <w:basedOn w:val="a0"/>
    <w:rsid w:val="00F17EF5"/>
  </w:style>
  <w:style w:type="paragraph" w:customStyle="1" w:styleId="rvps6">
    <w:name w:val="rvps6"/>
    <w:basedOn w:val="a"/>
    <w:rsid w:val="00F17EF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F17EF5"/>
  </w:style>
  <w:style w:type="paragraph" w:customStyle="1" w:styleId="rvps2">
    <w:name w:val="rvps2"/>
    <w:basedOn w:val="a"/>
    <w:rsid w:val="00F17EF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F17EF5"/>
  </w:style>
  <w:style w:type="character" w:styleId="a3">
    <w:name w:val="Hyperlink"/>
    <w:basedOn w:val="a0"/>
    <w:uiPriority w:val="99"/>
    <w:semiHidden/>
    <w:unhideWhenUsed/>
    <w:rsid w:val="00F17EF5"/>
    <w:rPr>
      <w:color w:val="0000FF"/>
      <w:u w:val="single"/>
    </w:rPr>
  </w:style>
  <w:style w:type="character" w:customStyle="1" w:styleId="rvts9">
    <w:name w:val="rvts9"/>
    <w:basedOn w:val="a0"/>
    <w:rsid w:val="00F17EF5"/>
  </w:style>
  <w:style w:type="character" w:customStyle="1" w:styleId="rvts37">
    <w:name w:val="rvts37"/>
    <w:basedOn w:val="a0"/>
    <w:rsid w:val="00F17EF5"/>
  </w:style>
  <w:style w:type="paragraph" w:customStyle="1" w:styleId="rvps4">
    <w:name w:val="rvps4"/>
    <w:basedOn w:val="a"/>
    <w:rsid w:val="00F17EF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F17EF5"/>
  </w:style>
  <w:style w:type="paragraph" w:customStyle="1" w:styleId="rvps15">
    <w:name w:val="rvps15"/>
    <w:basedOn w:val="a"/>
    <w:rsid w:val="00F17EF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837712">
      <w:bodyDiv w:val="1"/>
      <w:marLeft w:val="0"/>
      <w:marRight w:val="0"/>
      <w:marTop w:val="0"/>
      <w:marBottom w:val="0"/>
      <w:divBdr>
        <w:top w:val="none" w:sz="0" w:space="0" w:color="auto"/>
        <w:left w:val="none" w:sz="0" w:space="0" w:color="auto"/>
        <w:bottom w:val="none" w:sz="0" w:space="0" w:color="auto"/>
        <w:right w:val="none" w:sz="0" w:space="0" w:color="auto"/>
      </w:divBdr>
      <w:divsChild>
        <w:div w:id="1606500074">
          <w:marLeft w:val="0"/>
          <w:marRight w:val="0"/>
          <w:marTop w:val="0"/>
          <w:marBottom w:val="150"/>
          <w:divBdr>
            <w:top w:val="none" w:sz="0" w:space="0" w:color="auto"/>
            <w:left w:val="none" w:sz="0" w:space="0" w:color="auto"/>
            <w:bottom w:val="none" w:sz="0" w:space="0" w:color="auto"/>
            <w:right w:val="none" w:sz="0" w:space="0" w:color="auto"/>
          </w:divBdr>
        </w:div>
        <w:div w:id="52933686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hyperlink" Target="https://zakon.rada.gov.ua/laws/show/2297-17" TargetMode="External"/><Relationship Id="rId3" Type="http://schemas.openxmlformats.org/officeDocument/2006/relationships/webSettings" Target="webSettings.xml"/><Relationship Id="rId7" Type="http://schemas.openxmlformats.org/officeDocument/2006/relationships/hyperlink" Target="https://zakon.rada.gov.ua/laws/show/2145-19" TargetMode="External"/><Relationship Id="rId12" Type="http://schemas.openxmlformats.org/officeDocument/2006/relationships/hyperlink" Target="https://zakon.rada.gov.ua/laws/show/1907-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2145-19" TargetMode="External"/><Relationship Id="rId11" Type="http://schemas.openxmlformats.org/officeDocument/2006/relationships/hyperlink" Target="https://zakon.rada.gov.ua/laws/show/3792-12" TargetMode="External"/><Relationship Id="rId5" Type="http://schemas.openxmlformats.org/officeDocument/2006/relationships/hyperlink" Target="https://zakon.rada.gov.ua/laws/show/5492-17" TargetMode="External"/><Relationship Id="rId15" Type="http://schemas.openxmlformats.org/officeDocument/2006/relationships/theme" Target="theme/theme1.xml"/><Relationship Id="rId10" Type="http://schemas.openxmlformats.org/officeDocument/2006/relationships/hyperlink" Target="https://zakon.rada.gov.ua/laws/show/2297-17" TargetMode="External"/><Relationship Id="rId4" Type="http://schemas.openxmlformats.org/officeDocument/2006/relationships/image" Target="media/image1.gif"/><Relationship Id="rId9" Type="http://schemas.openxmlformats.org/officeDocument/2006/relationships/hyperlink" Target="https://zakon.rada.gov.ua/laws/show/80/94-%D0%B2%D1%8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6994</Words>
  <Characters>3988</Characters>
  <Application>Microsoft Office Word</Application>
  <DocSecurity>0</DocSecurity>
  <Lines>33</Lines>
  <Paragraphs>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lukomskam1@outlook.com</cp:lastModifiedBy>
  <cp:revision>3</cp:revision>
  <dcterms:created xsi:type="dcterms:W3CDTF">2022-09-10T10:50:00Z</dcterms:created>
  <dcterms:modified xsi:type="dcterms:W3CDTF">2022-09-10T10:51:00Z</dcterms:modified>
</cp:coreProperties>
</file>